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501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56"/>
        <w:gridCol w:w="5250"/>
      </w:tblGrid>
      <w:tr w:rsidR="0049052E" w14:paraId="40D8EDF1" w14:textId="77777777" w:rsidTr="006A5EE6">
        <w:trPr>
          <w:trHeight w:val="699"/>
        </w:trPr>
        <w:tc>
          <w:tcPr>
            <w:tcW w:w="1276" w:type="dxa"/>
          </w:tcPr>
          <w:p w14:paraId="5F2EE89F" w14:textId="759EB51A" w:rsidR="00997279" w:rsidRPr="00005FCA" w:rsidRDefault="00997279" w:rsidP="00AD67CC">
            <w:pPr>
              <w:ind w:left="-109" w:right="-112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8:30-9:00</w:t>
            </w:r>
          </w:p>
          <w:p w14:paraId="0F4F3CA3" w14:textId="23E0BB13" w:rsidR="00997279" w:rsidRPr="00997279" w:rsidRDefault="00997279" w:rsidP="00AD67CC">
            <w:pPr>
              <w:ind w:left="-109" w:right="-112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     </w:t>
            </w:r>
          </w:p>
        </w:tc>
        <w:tc>
          <w:tcPr>
            <w:tcW w:w="4956" w:type="dxa"/>
          </w:tcPr>
          <w:p w14:paraId="6DD5EBF0" w14:textId="135C430C" w:rsidR="00997279" w:rsidRDefault="00997279" w:rsidP="00AD67CC">
            <w:pPr>
              <w:ind w:left="-113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Coffee &amp; registration</w:t>
            </w:r>
          </w:p>
        </w:tc>
        <w:tc>
          <w:tcPr>
            <w:tcW w:w="5250" w:type="dxa"/>
          </w:tcPr>
          <w:p w14:paraId="42C95544" w14:textId="77777777" w:rsidR="00997279" w:rsidRDefault="00997279" w:rsidP="00AD67CC">
            <w:pPr>
              <w:ind w:left="-113" w:right="-506"/>
            </w:pPr>
          </w:p>
        </w:tc>
      </w:tr>
      <w:tr w:rsidR="0049052E" w14:paraId="6B2C73FC" w14:textId="77777777" w:rsidTr="006A5EE6">
        <w:trPr>
          <w:trHeight w:val="837"/>
        </w:trPr>
        <w:tc>
          <w:tcPr>
            <w:tcW w:w="1276" w:type="dxa"/>
          </w:tcPr>
          <w:p w14:paraId="5D2D0107" w14:textId="7342772C" w:rsidR="00997279" w:rsidRDefault="00997279" w:rsidP="00AD67CC">
            <w:pPr>
              <w:ind w:left="-109" w:right="-112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9:00-9:30</w:t>
            </w:r>
          </w:p>
        </w:tc>
        <w:tc>
          <w:tcPr>
            <w:tcW w:w="4956" w:type="dxa"/>
          </w:tcPr>
          <w:p w14:paraId="33ED5DD0" w14:textId="60FFA209" w:rsidR="00997279" w:rsidRPr="00005FCA" w:rsidRDefault="00997279" w:rsidP="00AD67CC">
            <w:pPr>
              <w:ind w:left="-113" w:right="-108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Welcome: Organizing Committee</w:t>
            </w:r>
          </w:p>
          <w:p w14:paraId="228D5884" w14:textId="77777777" w:rsidR="00997279" w:rsidRDefault="00997279" w:rsidP="00AD67CC">
            <w:pPr>
              <w:ind w:left="-113"/>
            </w:pPr>
          </w:p>
        </w:tc>
        <w:tc>
          <w:tcPr>
            <w:tcW w:w="5250" w:type="dxa"/>
          </w:tcPr>
          <w:p w14:paraId="238973CE" w14:textId="77777777" w:rsidR="00997279" w:rsidRDefault="00997279" w:rsidP="00AD67CC">
            <w:pPr>
              <w:ind w:left="-113"/>
            </w:pPr>
          </w:p>
        </w:tc>
      </w:tr>
      <w:tr w:rsidR="0049052E" w14:paraId="5DB0BC27" w14:textId="77777777" w:rsidTr="006A5EE6">
        <w:trPr>
          <w:trHeight w:val="1437"/>
        </w:trPr>
        <w:tc>
          <w:tcPr>
            <w:tcW w:w="1276" w:type="dxa"/>
          </w:tcPr>
          <w:p w14:paraId="47BCF017" w14:textId="1FD7EF52" w:rsidR="00997279" w:rsidRPr="00005FCA" w:rsidRDefault="00997279" w:rsidP="00AD67CC">
            <w:pPr>
              <w:ind w:left="-109" w:right="-112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9:30-10:30</w:t>
            </w:r>
          </w:p>
          <w:p w14:paraId="236A75B2" w14:textId="1A0F5B2E" w:rsidR="00997279" w:rsidRDefault="00997279" w:rsidP="00AD67CC">
            <w:pPr>
              <w:ind w:left="-109" w:right="-112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ab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 xml:space="preserve">                         </w:t>
            </w:r>
          </w:p>
        </w:tc>
        <w:tc>
          <w:tcPr>
            <w:tcW w:w="4956" w:type="dxa"/>
          </w:tcPr>
          <w:p w14:paraId="4085DF3C" w14:textId="77777777" w:rsidR="00997279" w:rsidRDefault="00997279" w:rsidP="00AD67CC">
            <w:pPr>
              <w:ind w:left="-113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eastAsia="en-IL"/>
              </w:rPr>
            </w:pPr>
            <w:r w:rsidRPr="00005FCA">
              <w:rPr>
                <w:rFonts w:eastAsia="Times New Roman" w:cstheme="minorHAnsi"/>
                <w:color w:val="C00000"/>
                <w:sz w:val="24"/>
                <w:szCs w:val="24"/>
                <w:lang w:eastAsia="en-IL"/>
              </w:rPr>
              <w:t xml:space="preserve">Keynote: </w:t>
            </w:r>
            <w:r w:rsidRPr="00005F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L"/>
              </w:rPr>
              <w:t>Asya Rolls</w:t>
            </w:r>
          </w:p>
          <w:p w14:paraId="11EDF7AC" w14:textId="77777777" w:rsidR="00997279" w:rsidRDefault="00997279" w:rsidP="00AD67CC">
            <w:pPr>
              <w:ind w:left="-113"/>
              <w:rPr>
                <w:rFonts w:eastAsia="Times New Roman" w:cstheme="minorHAnsi"/>
                <w:color w:val="000000"/>
                <w:sz w:val="24"/>
                <w:szCs w:val="24"/>
                <w:rtl/>
                <w:lang w:val="en-US" w:eastAsia="en-IL"/>
              </w:rPr>
            </w:pPr>
          </w:p>
          <w:p w14:paraId="417664B0" w14:textId="77777777" w:rsidR="0049052E" w:rsidRDefault="0049052E" w:rsidP="00AD67CC">
            <w:pPr>
              <w:ind w:left="-113"/>
              <w:rPr>
                <w:rFonts w:eastAsia="Times New Roman" w:cstheme="minorHAnsi"/>
                <w:color w:val="000000"/>
                <w:sz w:val="24"/>
                <w:szCs w:val="24"/>
                <w:rtl/>
                <w:lang w:val="en-US" w:eastAsia="en-IL"/>
              </w:rPr>
            </w:pPr>
          </w:p>
          <w:p w14:paraId="761AC50B" w14:textId="5E1407A6" w:rsidR="00997279" w:rsidRPr="00997279" w:rsidRDefault="00997279" w:rsidP="00AD67CC">
            <w:pPr>
              <w:ind w:left="-113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L"/>
              </w:rPr>
            </w:pPr>
            <w:r w:rsidRPr="00704618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val="en-US" w:eastAsia="en-IL"/>
              </w:rPr>
              <w:t>Introduction</w:t>
            </w:r>
            <w:r w:rsidRPr="00704618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L"/>
              </w:rPr>
              <w:t>: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 xml:space="preserve"> Inna Gaisler-Salomon</w:t>
            </w:r>
          </w:p>
          <w:p w14:paraId="4631FDEA" w14:textId="5A29A8E9" w:rsidR="00997279" w:rsidRDefault="00997279" w:rsidP="00AD67CC">
            <w:pPr>
              <w:ind w:left="-113"/>
            </w:pPr>
          </w:p>
        </w:tc>
        <w:tc>
          <w:tcPr>
            <w:tcW w:w="5250" w:type="dxa"/>
          </w:tcPr>
          <w:p w14:paraId="06E6C218" w14:textId="4DA6586E" w:rsidR="00997279" w:rsidRPr="00AD6F20" w:rsidRDefault="00997279" w:rsidP="00AD67CC">
            <w:pPr>
              <w:ind w:left="-113"/>
              <w:rPr>
                <w:b/>
                <w:bCs/>
              </w:rPr>
            </w:pPr>
            <w:r w:rsidRPr="00AD6F20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Remembering immunity: brain regulation of immune processes</w:t>
            </w:r>
            <w:r w:rsidRPr="00AD6F20">
              <w:rPr>
                <w:rFonts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                                        </w:t>
            </w:r>
          </w:p>
        </w:tc>
      </w:tr>
      <w:tr w:rsidR="0049052E" w14:paraId="54738012" w14:textId="77777777" w:rsidTr="006A5EE6">
        <w:trPr>
          <w:trHeight w:val="387"/>
        </w:trPr>
        <w:tc>
          <w:tcPr>
            <w:tcW w:w="1276" w:type="dxa"/>
          </w:tcPr>
          <w:p w14:paraId="602F0F2A" w14:textId="6BCD44B2" w:rsidR="00997279" w:rsidRPr="0049052E" w:rsidRDefault="0049052E" w:rsidP="00AD67CC">
            <w:pPr>
              <w:ind w:left="-109" w:right="-112"/>
              <w:rPr>
                <w:lang w:val="en-US"/>
              </w:rPr>
            </w:pPr>
            <w:r>
              <w:rPr>
                <w:lang w:val="en-US"/>
              </w:rPr>
              <w:t>10:30-11:00</w:t>
            </w:r>
          </w:p>
        </w:tc>
        <w:tc>
          <w:tcPr>
            <w:tcW w:w="4956" w:type="dxa"/>
          </w:tcPr>
          <w:p w14:paraId="0865A6C9" w14:textId="58BF7E33" w:rsidR="00997279" w:rsidRPr="0049052E" w:rsidRDefault="0049052E" w:rsidP="00AD67CC">
            <w:pPr>
              <w:ind w:left="-113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  <w:tc>
          <w:tcPr>
            <w:tcW w:w="5250" w:type="dxa"/>
          </w:tcPr>
          <w:p w14:paraId="3EBC2F68" w14:textId="77777777" w:rsidR="00997279" w:rsidRDefault="00997279" w:rsidP="00AD67CC">
            <w:pPr>
              <w:ind w:left="-113"/>
            </w:pPr>
          </w:p>
        </w:tc>
      </w:tr>
      <w:tr w:rsidR="0049052E" w14:paraId="363630D5" w14:textId="77777777" w:rsidTr="006A5EE6">
        <w:trPr>
          <w:trHeight w:val="688"/>
        </w:trPr>
        <w:tc>
          <w:tcPr>
            <w:tcW w:w="1276" w:type="dxa"/>
          </w:tcPr>
          <w:p w14:paraId="6E0523D4" w14:textId="262BDBEA" w:rsidR="00997279" w:rsidRPr="0049052E" w:rsidRDefault="0049052E" w:rsidP="00AD67CC">
            <w:pPr>
              <w:ind w:left="-109" w:right="-112"/>
              <w:rPr>
                <w:lang w:val="en-US"/>
              </w:rPr>
            </w:pPr>
            <w:r>
              <w:rPr>
                <w:lang w:val="en-US"/>
              </w:rPr>
              <w:t>11:00-13:00</w:t>
            </w:r>
          </w:p>
        </w:tc>
        <w:tc>
          <w:tcPr>
            <w:tcW w:w="4956" w:type="dxa"/>
          </w:tcPr>
          <w:p w14:paraId="0499B617" w14:textId="7B28BC32" w:rsidR="00997279" w:rsidRDefault="0049052E" w:rsidP="00AD67CC">
            <w:pPr>
              <w:ind w:left="-113" w:right="-1383"/>
              <w:rPr>
                <w:rFonts w:cstheme="minorHAnsi"/>
                <w:b/>
                <w:bCs/>
                <w:color w:val="C00000"/>
                <w:sz w:val="24"/>
                <w:szCs w:val="24"/>
                <w:lang w:eastAsia="en-IL"/>
              </w:rPr>
            </w:pPr>
            <w:r w:rsidRPr="00005FCA">
              <w:rPr>
                <w:rFonts w:cstheme="minorHAnsi"/>
                <w:b/>
                <w:bCs/>
                <w:color w:val="C00000"/>
                <w:sz w:val="24"/>
                <w:szCs w:val="24"/>
                <w:lang w:eastAsia="en-IL"/>
              </w:rPr>
              <w:t>Session1: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  <w:lang w:val="en-US" w:eastAsia="en-IL"/>
              </w:rPr>
              <w:t xml:space="preserve"> </w:t>
            </w:r>
            <w:r w:rsidRPr="00005FCA">
              <w:rPr>
                <w:rFonts w:cstheme="minorHAnsi"/>
                <w:b/>
                <w:bCs/>
                <w:color w:val="C00000"/>
                <w:sz w:val="24"/>
                <w:szCs w:val="24"/>
                <w:lang w:eastAsia="en-IL"/>
              </w:rPr>
              <w:t>Brain/Body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  <w:lang w:val="en-US" w:eastAsia="en-IL"/>
              </w:rPr>
              <w:t xml:space="preserve"> </w:t>
            </w:r>
            <w:r w:rsidR="006228F2">
              <w:rPr>
                <w:rFonts w:cstheme="minorHAnsi"/>
                <w:b/>
                <w:bCs/>
                <w:color w:val="C00000"/>
                <w:sz w:val="24"/>
                <w:szCs w:val="24"/>
                <w:lang w:val="en-US" w:eastAsia="en-IL" w:bidi="ar-LB"/>
              </w:rPr>
              <w:t>c</w:t>
            </w:r>
            <w:r w:rsidRPr="00005FCA">
              <w:rPr>
                <w:rFonts w:cstheme="minorHAnsi"/>
                <w:b/>
                <w:bCs/>
                <w:color w:val="C00000"/>
                <w:sz w:val="24"/>
                <w:szCs w:val="24"/>
                <w:lang w:eastAsia="en-IL"/>
              </w:rPr>
              <w:t>ommunications and eating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  <w:lang w:val="en-US" w:eastAsia="en-IL"/>
              </w:rPr>
              <w:t xml:space="preserve"> </w:t>
            </w:r>
          </w:p>
          <w:p w14:paraId="563C6E6E" w14:textId="17EB3B11" w:rsidR="0049052E" w:rsidRPr="0049052E" w:rsidRDefault="0049052E" w:rsidP="00AD67CC">
            <w:pPr>
              <w:ind w:left="-113" w:right="-103"/>
              <w:rPr>
                <w:lang w:val="en-US"/>
              </w:rPr>
            </w:pPr>
            <w:r w:rsidRPr="00B76E1E">
              <w:rPr>
                <w:rFonts w:eastAsia="Times New Roman" w:cstheme="minorHAnsi"/>
                <w:color w:val="000000"/>
                <w:sz w:val="24"/>
                <w:szCs w:val="24"/>
                <w:u w:val="single"/>
                <w:shd w:val="clear" w:color="auto" w:fill="FFFFFF"/>
                <w:lang w:eastAsia="en-IL"/>
              </w:rPr>
              <w:t>Chair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n-IL"/>
              </w:rPr>
              <w:t>: Kobi Rosenblum</w:t>
            </w:r>
          </w:p>
        </w:tc>
        <w:tc>
          <w:tcPr>
            <w:tcW w:w="5250" w:type="dxa"/>
          </w:tcPr>
          <w:p w14:paraId="676559E2" w14:textId="481486BC" w:rsidR="00997279" w:rsidRDefault="00463243" w:rsidP="00AD67CC">
            <w:pPr>
              <w:ind w:left="-113"/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  <w:lang w:val="en-US" w:eastAsia="en-IL"/>
              </w:rPr>
              <w:t xml:space="preserve"> </w:t>
            </w:r>
            <w:r w:rsidR="009A6AE1" w:rsidRPr="00005FCA">
              <w:rPr>
                <w:rFonts w:cstheme="minorHAnsi"/>
                <w:b/>
                <w:bCs/>
                <w:color w:val="C00000"/>
                <w:sz w:val="24"/>
                <w:szCs w:val="24"/>
                <w:lang w:eastAsia="en-IL"/>
              </w:rPr>
              <w:t>behavior</w:t>
            </w:r>
          </w:p>
        </w:tc>
      </w:tr>
      <w:tr w:rsidR="0049052E" w14:paraId="373CD034" w14:textId="77777777" w:rsidTr="006A5EE6">
        <w:trPr>
          <w:trHeight w:val="687"/>
        </w:trPr>
        <w:tc>
          <w:tcPr>
            <w:tcW w:w="1276" w:type="dxa"/>
          </w:tcPr>
          <w:p w14:paraId="57FC2D46" w14:textId="77777777" w:rsidR="00997279" w:rsidRDefault="00997279" w:rsidP="00AD67CC"/>
        </w:tc>
        <w:tc>
          <w:tcPr>
            <w:tcW w:w="4956" w:type="dxa"/>
          </w:tcPr>
          <w:p w14:paraId="0061C4BA" w14:textId="384B3406" w:rsidR="00997279" w:rsidRPr="00463243" w:rsidRDefault="002F0619" w:rsidP="00AD67CC">
            <w:pPr>
              <w:pStyle w:val="NormalWeb"/>
              <w:shd w:val="clear" w:color="auto" w:fill="FFFFFF"/>
              <w:ind w:left="-108" w:right="-613"/>
              <w:jc w:val="both"/>
              <w:rPr>
                <w:rFonts w:asciiTheme="minorHAnsi" w:hAnsiTheme="minorHAnsi" w:cstheme="minorHAnsi"/>
              </w:rPr>
            </w:pPr>
            <w:r w:rsidRPr="00005F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Donald Katz</w:t>
            </w:r>
          </w:p>
        </w:tc>
        <w:tc>
          <w:tcPr>
            <w:tcW w:w="5250" w:type="dxa"/>
          </w:tcPr>
          <w:p w14:paraId="41C4D56F" w14:textId="61B60387" w:rsidR="00997279" w:rsidRDefault="002F0619" w:rsidP="00AD67CC">
            <w:pPr>
              <w:ind w:left="-113"/>
            </w:pPr>
            <w:r w:rsidRPr="00005FCA">
              <w:rPr>
                <w:rFonts w:cstheme="minorHAnsi"/>
                <w:color w:val="222222"/>
              </w:rPr>
              <w:t>Embracing the moment: the importance of a sudden</w:t>
            </w:r>
            <w:r>
              <w:rPr>
                <w:rFonts w:cstheme="minorHAnsi"/>
                <w:color w:val="222222"/>
                <w:lang w:val="en-US"/>
              </w:rPr>
              <w:t xml:space="preserve"> </w:t>
            </w:r>
            <w:r w:rsidRPr="00005FCA">
              <w:rPr>
                <w:rFonts w:cstheme="minorHAnsi"/>
                <w:color w:val="222222"/>
              </w:rPr>
              <w:t>ensemble transition during sensorimotor processing</w:t>
            </w:r>
          </w:p>
        </w:tc>
      </w:tr>
      <w:tr w:rsidR="0049052E" w14:paraId="5ECB6028" w14:textId="77777777" w:rsidTr="006A5EE6">
        <w:trPr>
          <w:trHeight w:val="688"/>
        </w:trPr>
        <w:tc>
          <w:tcPr>
            <w:tcW w:w="1276" w:type="dxa"/>
          </w:tcPr>
          <w:p w14:paraId="330C2AB1" w14:textId="77777777" w:rsidR="00997279" w:rsidRDefault="00997279" w:rsidP="00AD67CC"/>
        </w:tc>
        <w:tc>
          <w:tcPr>
            <w:tcW w:w="4956" w:type="dxa"/>
          </w:tcPr>
          <w:p w14:paraId="58B0B990" w14:textId="4295CD9A" w:rsidR="006936CF" w:rsidRPr="0075344C" w:rsidRDefault="006936CF" w:rsidP="00AD67CC">
            <w:pPr>
              <w:tabs>
                <w:tab w:val="left" w:pos="1843"/>
                <w:tab w:val="left" w:pos="3119"/>
              </w:tabs>
              <w:ind w:left="-108" w:right="-472"/>
              <w:jc w:val="both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n-IL"/>
              </w:rPr>
              <w:t>Yoav Livneh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n-IL"/>
              </w:rPr>
              <w:tab/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n-IL"/>
              </w:rPr>
              <w:tab/>
            </w:r>
          </w:p>
          <w:p w14:paraId="74CE8CEF" w14:textId="0221DAC9" w:rsidR="00997279" w:rsidRPr="006936CF" w:rsidRDefault="006936CF" w:rsidP="00AD67CC">
            <w:pPr>
              <w:ind w:left="-108"/>
              <w:rPr>
                <w:lang w:val="en-US"/>
              </w:rPr>
            </w:pPr>
            <w:r w:rsidRPr="00005FCA">
              <w:rPr>
                <w:rFonts w:eastAsia="Times New Roman" w:cstheme="minorHAnsi"/>
                <w:color w:val="FF0000"/>
                <w:sz w:val="24"/>
                <w:szCs w:val="24"/>
                <w:shd w:val="clear" w:color="auto" w:fill="FFFFFF"/>
                <w:lang w:eastAsia="en-IL"/>
              </w:rPr>
              <w:tab/>
            </w:r>
            <w:r w:rsidRPr="00005FCA">
              <w:rPr>
                <w:rFonts w:eastAsia="Times New Roman" w:cstheme="minorHAnsi"/>
                <w:color w:val="FF0000"/>
                <w:sz w:val="24"/>
                <w:szCs w:val="24"/>
                <w:shd w:val="clear" w:color="auto" w:fill="FFFFFF"/>
                <w:lang w:val="en-US" w:eastAsia="en-IL"/>
              </w:rPr>
              <w:t xml:space="preserve">            </w:t>
            </w:r>
            <w:r>
              <w:rPr>
                <w:rFonts w:eastAsia="Times New Roman" w:cstheme="minorHAnsi"/>
                <w:color w:val="FF0000"/>
                <w:sz w:val="24"/>
                <w:szCs w:val="24"/>
                <w:shd w:val="clear" w:color="auto" w:fill="FFFFFF"/>
                <w:lang w:val="en-US" w:eastAsia="en-IL"/>
              </w:rPr>
              <w:t xml:space="preserve"> </w:t>
            </w:r>
          </w:p>
        </w:tc>
        <w:tc>
          <w:tcPr>
            <w:tcW w:w="5250" w:type="dxa"/>
          </w:tcPr>
          <w:p w14:paraId="3301955A" w14:textId="07FD60B8" w:rsidR="00997279" w:rsidRDefault="006936CF" w:rsidP="00AD67CC">
            <w:pPr>
              <w:ind w:left="-113"/>
            </w:pPr>
            <w:r w:rsidRPr="00005FCA">
              <w:rPr>
                <w:rFonts w:cstheme="minorHAnsi"/>
                <w:color w:val="222222"/>
                <w:sz w:val="24"/>
                <w:szCs w:val="24"/>
              </w:rPr>
              <w:t>Cortical computations of current and future interoception within the brain-body loop</w:t>
            </w:r>
          </w:p>
        </w:tc>
      </w:tr>
      <w:tr w:rsidR="0049052E" w14:paraId="5B22896B" w14:textId="77777777" w:rsidTr="006A5EE6">
        <w:trPr>
          <w:trHeight w:val="587"/>
        </w:trPr>
        <w:tc>
          <w:tcPr>
            <w:tcW w:w="1276" w:type="dxa"/>
          </w:tcPr>
          <w:p w14:paraId="3B34BCCB" w14:textId="77777777" w:rsidR="00997279" w:rsidRPr="00DB5D7E" w:rsidRDefault="00997279" w:rsidP="00AD67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A4D799D" w14:textId="77777777" w:rsidR="006936CF" w:rsidRPr="00DB5D7E" w:rsidRDefault="006936CF" w:rsidP="00AD67CC">
            <w:pPr>
              <w:ind w:left="-108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</w:pPr>
            <w:r w:rsidRPr="00DB5D7E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  <w:t>Noam Weinbach</w:t>
            </w:r>
          </w:p>
          <w:p w14:paraId="13226B48" w14:textId="21AA9D0F" w:rsidR="00B267CB" w:rsidRDefault="006936CF" w:rsidP="00B267CB">
            <w:pPr>
              <w:ind w:left="-108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proofErr w:type="spellStart"/>
            <w:r w:rsidRPr="00DB5D7E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  <w:t>Mouna</w:t>
            </w:r>
            <w:proofErr w:type="spellEnd"/>
            <w:r w:rsidRPr="00DB5D7E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  <w:t xml:space="preserve"> </w:t>
            </w:r>
            <w:proofErr w:type="spellStart"/>
            <w:r w:rsidRPr="00DB5D7E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  <w:t>Maroun</w:t>
            </w:r>
            <w:proofErr w:type="spellEnd"/>
            <w:r w:rsidRPr="00DB5D7E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 xml:space="preserve"> </w:t>
            </w:r>
          </w:p>
          <w:p w14:paraId="713B7E8D" w14:textId="4EB865B3" w:rsidR="00B267CB" w:rsidRPr="00B267CB" w:rsidRDefault="00B267CB" w:rsidP="00B267CB">
            <w:pPr>
              <w:ind w:left="-108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</w:p>
        </w:tc>
        <w:tc>
          <w:tcPr>
            <w:tcW w:w="5250" w:type="dxa"/>
          </w:tcPr>
          <w:p w14:paraId="0C60B2F6" w14:textId="77777777" w:rsidR="00997279" w:rsidRPr="00DB5D7E" w:rsidRDefault="006936CF" w:rsidP="00AD67CC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DB5D7E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TBD</w:t>
            </w:r>
          </w:p>
          <w:p w14:paraId="29B5817A" w14:textId="3334F678" w:rsidR="00B267CB" w:rsidRPr="00DB5D7E" w:rsidRDefault="006936CF" w:rsidP="00B267CB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DB5D7E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TBD</w:t>
            </w:r>
          </w:p>
          <w:p w14:paraId="1272DA04" w14:textId="14FB6D80" w:rsidR="00DB5D7E" w:rsidRPr="00AD5010" w:rsidRDefault="00DB5D7E" w:rsidP="00B267CB">
            <w:pPr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B267CB" w14:paraId="6C5CDE9E" w14:textId="77777777" w:rsidTr="006A5EE6">
        <w:trPr>
          <w:trHeight w:hRule="exact" w:val="719"/>
        </w:trPr>
        <w:tc>
          <w:tcPr>
            <w:tcW w:w="1276" w:type="dxa"/>
          </w:tcPr>
          <w:p w14:paraId="078A108D" w14:textId="77777777" w:rsidR="00B267CB" w:rsidRPr="00DB5D7E" w:rsidRDefault="00B267CB" w:rsidP="00AD67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6A9A961" w14:textId="5E7FC94E" w:rsidR="00B267CB" w:rsidRPr="00DB5D7E" w:rsidRDefault="00B267CB" w:rsidP="00AD67CC">
            <w:pPr>
              <w:ind w:left="-108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</w:pPr>
            <w:r w:rsidRPr="00DB5D7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Rafi Lamprecht</w:t>
            </w:r>
            <w:r w:rsidRPr="00DB5D7E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ab/>
            </w:r>
          </w:p>
        </w:tc>
        <w:tc>
          <w:tcPr>
            <w:tcW w:w="5250" w:type="dxa"/>
          </w:tcPr>
          <w:p w14:paraId="1B1D8C05" w14:textId="77777777" w:rsidR="00FB34CF" w:rsidRPr="00801971" w:rsidRDefault="00FB34CF" w:rsidP="00FB34CF">
            <w:pPr>
              <w:ind w:left="-109"/>
            </w:pPr>
            <w:r w:rsidRPr="00801971">
              <w:t>Nck1 activity regulates long-term fear memory formation in lateral amygdala</w:t>
            </w:r>
          </w:p>
          <w:p w14:paraId="45D3E09E" w14:textId="77777777" w:rsidR="00B267CB" w:rsidRPr="00FB34CF" w:rsidRDefault="00B267CB" w:rsidP="00AD67CC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</w:pPr>
          </w:p>
        </w:tc>
      </w:tr>
      <w:tr w:rsidR="00577DE9" w14:paraId="3297AF65" w14:textId="77777777" w:rsidTr="006A5EE6">
        <w:trPr>
          <w:trHeight w:val="422"/>
        </w:trPr>
        <w:tc>
          <w:tcPr>
            <w:tcW w:w="1276" w:type="dxa"/>
          </w:tcPr>
          <w:p w14:paraId="6DB3F0E2" w14:textId="38563C5D" w:rsidR="00577DE9" w:rsidRDefault="00577DE9" w:rsidP="00AD67CC">
            <w:pPr>
              <w:ind w:left="-104" w:right="-109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13:00-14:00</w:t>
            </w:r>
          </w:p>
        </w:tc>
        <w:tc>
          <w:tcPr>
            <w:tcW w:w="4956" w:type="dxa"/>
          </w:tcPr>
          <w:p w14:paraId="2B2CF5F4" w14:textId="50F5781B" w:rsidR="00577DE9" w:rsidRPr="00577DE9" w:rsidRDefault="00577DE9" w:rsidP="00AD67CC">
            <w:pPr>
              <w:ind w:left="-108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Lunch</w:t>
            </w:r>
          </w:p>
        </w:tc>
        <w:tc>
          <w:tcPr>
            <w:tcW w:w="5250" w:type="dxa"/>
          </w:tcPr>
          <w:p w14:paraId="76E4622F" w14:textId="77777777" w:rsidR="00577DE9" w:rsidRDefault="00577DE9" w:rsidP="00AD67CC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</w:p>
        </w:tc>
      </w:tr>
      <w:tr w:rsidR="003D4EF4" w14:paraId="6B6C1044" w14:textId="77777777" w:rsidTr="006A5EE6">
        <w:trPr>
          <w:trHeight w:val="556"/>
        </w:trPr>
        <w:tc>
          <w:tcPr>
            <w:tcW w:w="1276" w:type="dxa"/>
          </w:tcPr>
          <w:p w14:paraId="00307529" w14:textId="5B428E20" w:rsidR="003D4EF4" w:rsidRDefault="003D4EF4" w:rsidP="00AD67CC">
            <w:pPr>
              <w:ind w:left="-104" w:right="-112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14:00-16:00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 xml:space="preserve">  </w:t>
            </w:r>
          </w:p>
        </w:tc>
        <w:tc>
          <w:tcPr>
            <w:tcW w:w="10206" w:type="dxa"/>
            <w:gridSpan w:val="2"/>
          </w:tcPr>
          <w:p w14:paraId="068499ED" w14:textId="77777777" w:rsidR="003D4EF4" w:rsidRDefault="003D4EF4" w:rsidP="006D2A6B">
            <w:pPr>
              <w:ind w:left="-113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  <w:t>Session 2:</w:t>
            </w: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en-US" w:eastAsia="en-IL"/>
              </w:rPr>
              <w:t xml:space="preserve"> </w:t>
            </w:r>
            <w:r w:rsidRPr="006D2A6B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en-US" w:eastAsia="en-IL"/>
              </w:rPr>
              <w:t>Neurobiology of human iPSC derived neurons in health and disease</w:t>
            </w: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  <w:t xml:space="preserve"> </w:t>
            </w:r>
          </w:p>
          <w:p w14:paraId="73930D24" w14:textId="2811C768" w:rsidR="003D4EF4" w:rsidRDefault="003D4EF4" w:rsidP="00AD67CC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4947B0">
              <w:rPr>
                <w:rFonts w:eastAsia="Times New Roman" w:cstheme="minorHAnsi"/>
                <w:color w:val="222222"/>
                <w:sz w:val="24"/>
                <w:szCs w:val="24"/>
                <w:u w:val="single"/>
                <w:shd w:val="clear" w:color="auto" w:fill="FFFFFF"/>
                <w:lang w:val="en-US" w:eastAsia="en-IL"/>
              </w:rPr>
              <w:t>Chair</w:t>
            </w:r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: Shani Stern</w:t>
            </w:r>
          </w:p>
        </w:tc>
      </w:tr>
      <w:tr w:rsidR="00577DE9" w14:paraId="17911785" w14:textId="77777777" w:rsidTr="006A5EE6">
        <w:trPr>
          <w:trHeight w:val="682"/>
        </w:trPr>
        <w:tc>
          <w:tcPr>
            <w:tcW w:w="1276" w:type="dxa"/>
          </w:tcPr>
          <w:p w14:paraId="2BB8FA03" w14:textId="13BBA71B" w:rsidR="00577DE9" w:rsidRPr="00E74934" w:rsidRDefault="00577DE9" w:rsidP="00AD67CC">
            <w:pPr>
              <w:ind w:left="-104"/>
              <w:rPr>
                <w:lang w:val="en-US"/>
              </w:rPr>
            </w:pPr>
          </w:p>
        </w:tc>
        <w:tc>
          <w:tcPr>
            <w:tcW w:w="4956" w:type="dxa"/>
          </w:tcPr>
          <w:p w14:paraId="6F892843" w14:textId="70320FF6" w:rsidR="00962752" w:rsidRPr="000B258D" w:rsidRDefault="00962752" w:rsidP="00AD67CC">
            <w:pPr>
              <w:ind w:left="-108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005FCA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  <w:t>Abed Mansour</w:t>
            </w:r>
          </w:p>
          <w:p w14:paraId="725C21EC" w14:textId="4822D35D" w:rsidR="00577DE9" w:rsidRPr="00E74934" w:rsidRDefault="00962752" w:rsidP="00AD67CC">
            <w:pPr>
              <w:ind w:left="-108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005FCA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  <w:t>Gad Vatine</w:t>
            </w:r>
          </w:p>
        </w:tc>
        <w:tc>
          <w:tcPr>
            <w:tcW w:w="5250" w:type="dxa"/>
          </w:tcPr>
          <w:p w14:paraId="41BB65DB" w14:textId="77777777" w:rsidR="00E74934" w:rsidRPr="000B258D" w:rsidRDefault="00E74934" w:rsidP="00AD67CC">
            <w:pPr>
              <w:ind w:left="-113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TBD</w:t>
            </w:r>
          </w:p>
          <w:p w14:paraId="4D3F5D25" w14:textId="77777777" w:rsidR="00E74934" w:rsidRPr="000B258D" w:rsidRDefault="00E74934" w:rsidP="00AD67CC">
            <w:pPr>
              <w:ind w:left="-113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TBD</w:t>
            </w:r>
          </w:p>
          <w:p w14:paraId="538E5CF5" w14:textId="77777777" w:rsidR="00577DE9" w:rsidRDefault="00577DE9" w:rsidP="00AD67CC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</w:p>
        </w:tc>
      </w:tr>
      <w:tr w:rsidR="00577DE9" w14:paraId="32192268" w14:textId="77777777" w:rsidTr="006A5EE6">
        <w:trPr>
          <w:trHeight w:val="638"/>
        </w:trPr>
        <w:tc>
          <w:tcPr>
            <w:tcW w:w="1276" w:type="dxa"/>
          </w:tcPr>
          <w:p w14:paraId="34400E1A" w14:textId="77777777" w:rsidR="00577DE9" w:rsidRDefault="00577DE9" w:rsidP="00AD67CC"/>
        </w:tc>
        <w:tc>
          <w:tcPr>
            <w:tcW w:w="4956" w:type="dxa"/>
          </w:tcPr>
          <w:p w14:paraId="1869CB8C" w14:textId="5C822E5A" w:rsidR="00577DE9" w:rsidRPr="00962752" w:rsidRDefault="00962752" w:rsidP="00AD67CC">
            <w:pPr>
              <w:ind w:left="-108" w:right="-472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005FCA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  <w:t>Simon Sch</w:t>
            </w:r>
            <w:proofErr w:type="spellStart"/>
            <w:r w:rsidRPr="00005FCA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afer</w:t>
            </w:r>
            <w:proofErr w:type="spellEnd"/>
          </w:p>
        </w:tc>
        <w:tc>
          <w:tcPr>
            <w:tcW w:w="5250" w:type="dxa"/>
          </w:tcPr>
          <w:p w14:paraId="2DB27401" w14:textId="0D540569" w:rsidR="00577DE9" w:rsidRPr="00463243" w:rsidRDefault="003C114B" w:rsidP="00467DB9">
            <w:pPr>
              <w:ind w:left="-113" w:right="-242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005FCA">
              <w:rPr>
                <w:rFonts w:cstheme="minorHAnsi"/>
                <w:color w:val="000000"/>
                <w:sz w:val="24"/>
                <w:szCs w:val="24"/>
              </w:rPr>
              <w:t>Modeling the susceptibility of human brain development for</w:t>
            </w:r>
            <w:r w:rsidR="009D3D37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5FCA">
              <w:rPr>
                <w:rFonts w:cstheme="minorHAnsi"/>
                <w:color w:val="000000"/>
                <w:sz w:val="24"/>
                <w:szCs w:val="24"/>
              </w:rPr>
              <w:t>autism spectrum disorders</w:t>
            </w:r>
          </w:p>
        </w:tc>
      </w:tr>
      <w:tr w:rsidR="00577DE9" w14:paraId="05D7984D" w14:textId="77777777" w:rsidTr="006A5EE6">
        <w:trPr>
          <w:trHeight w:val="556"/>
        </w:trPr>
        <w:tc>
          <w:tcPr>
            <w:tcW w:w="1276" w:type="dxa"/>
          </w:tcPr>
          <w:p w14:paraId="0949B3AC" w14:textId="77777777" w:rsidR="00577DE9" w:rsidRDefault="00577DE9" w:rsidP="00AD67CC"/>
        </w:tc>
        <w:tc>
          <w:tcPr>
            <w:tcW w:w="4956" w:type="dxa"/>
          </w:tcPr>
          <w:p w14:paraId="6B7E7053" w14:textId="388284D0" w:rsidR="00577DE9" w:rsidRPr="009D3D37" w:rsidRDefault="00962752" w:rsidP="00AD67CC">
            <w:pPr>
              <w:pStyle w:val="NormalWeb"/>
              <w:spacing w:before="0" w:beforeAutospacing="0" w:after="0" w:afterAutospacing="0"/>
              <w:ind w:left="-108" w:right="-755"/>
              <w:rPr>
                <w:rFonts w:asciiTheme="minorHAnsi" w:hAnsiTheme="minorHAnsi" w:cstheme="minorHAnsi"/>
              </w:rPr>
            </w:pPr>
            <w:r w:rsidRPr="00005FCA">
              <w:rPr>
                <w:rFonts w:asciiTheme="minorHAnsi" w:hAnsiTheme="minorHAnsi" w:cstheme="minorHAnsi"/>
                <w:shd w:val="clear" w:color="auto" w:fill="FFFFFF"/>
              </w:rPr>
              <w:t>Rami Aqeilan</w:t>
            </w:r>
          </w:p>
        </w:tc>
        <w:tc>
          <w:tcPr>
            <w:tcW w:w="5250" w:type="dxa"/>
          </w:tcPr>
          <w:p w14:paraId="6CA80BBF" w14:textId="409D4FF9" w:rsidR="00577DE9" w:rsidRDefault="009D3D37" w:rsidP="00AD67CC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614915">
              <w:rPr>
                <w:rFonts w:cstheme="minorHAnsi"/>
                <w:color w:val="000000"/>
              </w:rPr>
              <w:t xml:space="preserve">Modeling and </w:t>
            </w:r>
            <w:r w:rsidR="00B12ED2">
              <w:rPr>
                <w:rFonts w:cstheme="minorHAnsi"/>
                <w:color w:val="000000"/>
                <w:lang w:val="en-US"/>
              </w:rPr>
              <w:t>c</w:t>
            </w:r>
            <w:r w:rsidRPr="00614915">
              <w:rPr>
                <w:rFonts w:cstheme="minorHAnsi"/>
                <w:color w:val="000000"/>
              </w:rPr>
              <w:t xml:space="preserve">haracterizing </w:t>
            </w:r>
            <w:r w:rsidR="00B12ED2">
              <w:rPr>
                <w:rFonts w:cstheme="minorHAnsi"/>
                <w:color w:val="000000"/>
                <w:lang w:val="en-US"/>
              </w:rPr>
              <w:t>d</w:t>
            </w:r>
            <w:r w:rsidRPr="00614915">
              <w:rPr>
                <w:rFonts w:cstheme="minorHAnsi"/>
                <w:color w:val="000000"/>
              </w:rPr>
              <w:t xml:space="preserve">evelopmental </w:t>
            </w:r>
            <w:r w:rsidR="00B12ED2">
              <w:rPr>
                <w:rFonts w:cstheme="minorHAnsi"/>
                <w:color w:val="000000"/>
                <w:lang w:val="en-US"/>
              </w:rPr>
              <w:t>e</w:t>
            </w:r>
            <w:r w:rsidRPr="00614915">
              <w:rPr>
                <w:rFonts w:cstheme="minorHAnsi"/>
                <w:color w:val="000000"/>
              </w:rPr>
              <w:t>pilepti</w:t>
            </w:r>
            <w:r>
              <w:rPr>
                <w:rFonts w:cstheme="minorHAnsi"/>
                <w:color w:val="000000"/>
                <w:lang w:val="en-US"/>
              </w:rPr>
              <w:t xml:space="preserve">c </w:t>
            </w:r>
            <w:r w:rsidR="006221C3">
              <w:rPr>
                <w:rFonts w:cstheme="minorHAnsi"/>
                <w:color w:val="000000"/>
                <w:lang w:val="en-US"/>
              </w:rPr>
              <w:t>e</w:t>
            </w:r>
            <w:r w:rsidRPr="00614915">
              <w:rPr>
                <w:rFonts w:cstheme="minorHAnsi"/>
                <w:color w:val="000000"/>
              </w:rPr>
              <w:t>ncephalopathies: from</w:t>
            </w:r>
            <w:r w:rsidRPr="00614915">
              <w:rPr>
                <w:rFonts w:cstheme="minorHAnsi"/>
                <w:color w:val="000000"/>
                <w:lang w:val="en-US"/>
              </w:rPr>
              <w:t xml:space="preserve"> </w:t>
            </w:r>
            <w:r w:rsidR="006221C3">
              <w:rPr>
                <w:rFonts w:cstheme="minorHAnsi"/>
                <w:color w:val="000000"/>
                <w:lang w:val="en-US"/>
              </w:rPr>
              <w:t>b</w:t>
            </w:r>
            <w:r w:rsidRPr="00EF691A">
              <w:rPr>
                <w:rFonts w:cstheme="minorHAnsi"/>
                <w:color w:val="000000"/>
              </w:rPr>
              <w:t xml:space="preserve">asic </w:t>
            </w:r>
            <w:r w:rsidR="006221C3">
              <w:rPr>
                <w:rFonts w:cstheme="minorHAnsi"/>
                <w:color w:val="000000"/>
                <w:lang w:val="en-US"/>
              </w:rPr>
              <w:t>s</w:t>
            </w:r>
            <w:r w:rsidRPr="00EF691A">
              <w:rPr>
                <w:rFonts w:cstheme="minorHAnsi"/>
                <w:color w:val="000000"/>
              </w:rPr>
              <w:t xml:space="preserve">cience to </w:t>
            </w:r>
            <w:r w:rsidR="006221C3">
              <w:rPr>
                <w:rFonts w:cstheme="minorHAnsi"/>
                <w:color w:val="000000"/>
                <w:lang w:val="en-US"/>
              </w:rPr>
              <w:t>t</w:t>
            </w:r>
            <w:r w:rsidRPr="00EF691A">
              <w:rPr>
                <w:rFonts w:cstheme="minorHAnsi"/>
                <w:color w:val="000000"/>
              </w:rPr>
              <w:t xml:space="preserve">ranslational </w:t>
            </w:r>
            <w:r w:rsidR="006221C3">
              <w:rPr>
                <w:rFonts w:cstheme="minorHAnsi"/>
                <w:color w:val="000000"/>
                <w:lang w:val="en-US"/>
              </w:rPr>
              <w:t>m</w:t>
            </w:r>
            <w:r w:rsidRPr="00EF691A">
              <w:rPr>
                <w:rFonts w:cstheme="minorHAnsi"/>
                <w:color w:val="000000"/>
              </w:rPr>
              <w:t>edicine</w:t>
            </w:r>
          </w:p>
        </w:tc>
      </w:tr>
      <w:tr w:rsidR="00577DE9" w14:paraId="43112E2F" w14:textId="77777777" w:rsidTr="006A5EE6">
        <w:trPr>
          <w:trHeight w:val="556"/>
        </w:trPr>
        <w:tc>
          <w:tcPr>
            <w:tcW w:w="1276" w:type="dxa"/>
          </w:tcPr>
          <w:p w14:paraId="3AFA6377" w14:textId="77777777" w:rsidR="00577DE9" w:rsidRDefault="00577DE9" w:rsidP="00AD67CC"/>
        </w:tc>
        <w:tc>
          <w:tcPr>
            <w:tcW w:w="4956" w:type="dxa"/>
          </w:tcPr>
          <w:p w14:paraId="32C6AD7D" w14:textId="2960051F" w:rsidR="00577DE9" w:rsidRPr="00B12ED2" w:rsidRDefault="00B12ED2" w:rsidP="00AD67CC">
            <w:pPr>
              <w:ind w:left="-108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B12ED2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Jerome Mertens</w:t>
            </w:r>
          </w:p>
        </w:tc>
        <w:tc>
          <w:tcPr>
            <w:tcW w:w="5250" w:type="dxa"/>
          </w:tcPr>
          <w:p w14:paraId="239A2FC9" w14:textId="77777777" w:rsidR="00577DE9" w:rsidRDefault="009D3D37" w:rsidP="00AD67CC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TBD</w:t>
            </w:r>
          </w:p>
          <w:p w14:paraId="0AFA6569" w14:textId="0BF2F757" w:rsidR="00B12ED2" w:rsidRDefault="00B12ED2" w:rsidP="00AD67CC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</w:p>
        </w:tc>
      </w:tr>
      <w:tr w:rsidR="00577DE9" w14:paraId="40882F4B" w14:textId="77777777" w:rsidTr="006A5EE6">
        <w:trPr>
          <w:trHeight w:val="710"/>
        </w:trPr>
        <w:tc>
          <w:tcPr>
            <w:tcW w:w="1276" w:type="dxa"/>
          </w:tcPr>
          <w:p w14:paraId="6932A42F" w14:textId="77777777" w:rsidR="00577DE9" w:rsidRDefault="009D3D37" w:rsidP="00AD67CC">
            <w:pPr>
              <w:ind w:left="-104"/>
              <w:rPr>
                <w:lang w:val="en-US"/>
              </w:rPr>
            </w:pPr>
            <w:r>
              <w:rPr>
                <w:lang w:val="en-US"/>
              </w:rPr>
              <w:t>16:00-18:00</w:t>
            </w:r>
          </w:p>
          <w:p w14:paraId="05258E08" w14:textId="7FEDD9BA" w:rsidR="00CE37B3" w:rsidRPr="009D3D37" w:rsidRDefault="00CE37B3" w:rsidP="00AD67CC">
            <w:pPr>
              <w:ind w:left="-104"/>
              <w:rPr>
                <w:lang w:val="en-US"/>
              </w:rPr>
            </w:pPr>
            <w:r>
              <w:rPr>
                <w:lang w:val="en-US"/>
              </w:rPr>
              <w:t>18:</w:t>
            </w:r>
            <w:r w:rsidR="008413C1">
              <w:rPr>
                <w:lang w:val="en-US"/>
              </w:rPr>
              <w:t>00</w:t>
            </w:r>
          </w:p>
        </w:tc>
        <w:tc>
          <w:tcPr>
            <w:tcW w:w="4956" w:type="dxa"/>
          </w:tcPr>
          <w:p w14:paraId="1669DA15" w14:textId="0FFC6D24" w:rsidR="00E74934" w:rsidRPr="00005FCA" w:rsidRDefault="00E74934" w:rsidP="00AD67CC">
            <w:pPr>
              <w:ind w:left="-108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 xml:space="preserve">Poster Session and </w:t>
            </w:r>
            <w:r w:rsidR="00A90A85"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light dinner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 xml:space="preserve"> (University)</w:t>
            </w:r>
          </w:p>
          <w:p w14:paraId="0CC66AED" w14:textId="324B4389" w:rsidR="00577DE9" w:rsidRPr="00FB34CF" w:rsidRDefault="009604F1" w:rsidP="00FB34CF">
            <w:pPr>
              <w:ind w:left="-108"/>
              <w:rPr>
                <w:rFonts w:eastAsia="Times New Roman" w:cstheme="minorHAnsi"/>
                <w:color w:val="000000"/>
                <w:sz w:val="24"/>
                <w:szCs w:val="24"/>
                <w:lang w:val="en-US" w:eastAsia="en-IL" w:bidi="ar-L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 w:bidi="he-IL"/>
              </w:rPr>
              <w:t xml:space="preserve">DJ </w:t>
            </w:r>
            <w:r w:rsidR="008413C1">
              <w:rPr>
                <w:rFonts w:eastAsia="Times New Roman" w:cstheme="minorHAnsi" w:hint="cs"/>
                <w:color w:val="000000"/>
                <w:sz w:val="24"/>
                <w:szCs w:val="24"/>
                <w:lang w:eastAsia="en-IL" w:bidi="he-IL"/>
              </w:rPr>
              <w:t>P</w:t>
            </w:r>
            <w:r w:rsidR="008413C1">
              <w:rPr>
                <w:rFonts w:eastAsia="Times New Roman" w:cstheme="minorHAnsi"/>
                <w:color w:val="000000"/>
                <w:sz w:val="24"/>
                <w:szCs w:val="24"/>
                <w:lang w:val="en-US" w:eastAsia="en-IL" w:bidi="ar-LB"/>
              </w:rPr>
              <w:t>arty</w:t>
            </w:r>
          </w:p>
        </w:tc>
        <w:tc>
          <w:tcPr>
            <w:tcW w:w="5250" w:type="dxa"/>
          </w:tcPr>
          <w:p w14:paraId="3300CB68" w14:textId="77777777" w:rsidR="00577DE9" w:rsidRDefault="00577DE9" w:rsidP="00AD67CC">
            <w:pP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</w:p>
        </w:tc>
      </w:tr>
    </w:tbl>
    <w:p w14:paraId="40DF47DA" w14:textId="77777777" w:rsidR="00AD67CC" w:rsidRPr="00005FCA" w:rsidRDefault="00AD67CC" w:rsidP="00AD67CC">
      <w:pPr>
        <w:spacing w:after="0" w:line="240" w:lineRule="auto"/>
        <w:jc w:val="center"/>
        <w:rPr>
          <w:rFonts w:cstheme="minorHAnsi"/>
          <w:b/>
          <w:bCs/>
        </w:rPr>
      </w:pPr>
      <w:r w:rsidRPr="00005FCA">
        <w:rPr>
          <w:rFonts w:cstheme="minorHAns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BD6B4E3" wp14:editId="56E63FE8">
            <wp:simplePos x="0" y="0"/>
            <wp:positionH relativeFrom="page">
              <wp:posOffset>5918088</wp:posOffset>
            </wp:positionH>
            <wp:positionV relativeFrom="paragraph">
              <wp:posOffset>-901700</wp:posOffset>
            </wp:positionV>
            <wp:extent cx="1644127" cy="1098550"/>
            <wp:effectExtent l="0" t="0" r="0" b="635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84" cy="110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FC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A2E8025" wp14:editId="44F6F59D">
            <wp:simplePos x="0" y="0"/>
            <wp:positionH relativeFrom="column">
              <wp:posOffset>-863600</wp:posOffset>
            </wp:positionH>
            <wp:positionV relativeFrom="paragraph">
              <wp:posOffset>-730885</wp:posOffset>
            </wp:positionV>
            <wp:extent cx="1974850" cy="731426"/>
            <wp:effectExtent l="0" t="0" r="6350" b="0"/>
            <wp:wrapNone/>
            <wp:docPr id="1" name="Picture 1" descr="IBBRC – The Integrated Brain And Behavior Research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BRC – The Integrated Brain And Behavior Research C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73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C587EF" w14:textId="4D52FBE6" w:rsidR="00AD67CC" w:rsidRPr="00AD67CC" w:rsidRDefault="00AD67CC" w:rsidP="00AD67CC">
      <w:pPr>
        <w:spacing w:after="0" w:line="240" w:lineRule="auto"/>
        <w:jc w:val="center"/>
        <w:rPr>
          <w:rFonts w:cstheme="minorHAnsi"/>
          <w:b/>
          <w:bCs/>
        </w:rPr>
      </w:pPr>
      <w:r w:rsidRPr="00005FCA">
        <w:rPr>
          <w:rFonts w:cstheme="minorHAnsi"/>
          <w:b/>
          <w:bCs/>
        </w:rPr>
        <w:t xml:space="preserve">The </w:t>
      </w:r>
      <w:r w:rsidRPr="00005FCA">
        <w:rPr>
          <w:rFonts w:cstheme="minorHAnsi"/>
          <w:b/>
          <w:bCs/>
          <w:lang w:val="en-US"/>
        </w:rPr>
        <w:t>9</w:t>
      </w:r>
      <w:r w:rsidRPr="00005FCA">
        <w:rPr>
          <w:rFonts w:cstheme="minorHAnsi"/>
          <w:b/>
          <w:bCs/>
        </w:rPr>
        <w:t xml:space="preserve">th international meeting of the Integrated Brain and Behavior Research Center </w:t>
      </w:r>
    </w:p>
    <w:p w14:paraId="5AA758DD" w14:textId="77777777" w:rsidR="00AD67CC" w:rsidRPr="00005FCA" w:rsidRDefault="00AD67CC" w:rsidP="00AD67C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IL"/>
        </w:rPr>
      </w:pPr>
      <w:r w:rsidRPr="00005FCA">
        <w:rPr>
          <w:rFonts w:eastAsia="Times New Roman" w:cstheme="minorHAnsi"/>
          <w:b/>
          <w:bCs/>
          <w:color w:val="000000"/>
          <w:sz w:val="24"/>
          <w:szCs w:val="24"/>
          <w:lang w:eastAsia="en-IL"/>
        </w:rPr>
        <w:t>Gene x Environment Interactions in Brain Health and Disease</w:t>
      </w:r>
    </w:p>
    <w:p w14:paraId="61090BFF" w14:textId="77777777" w:rsidR="00AD67CC" w:rsidRPr="002E3945" w:rsidRDefault="00AD67CC" w:rsidP="002E3945">
      <w:pPr>
        <w:spacing w:after="0" w:line="240" w:lineRule="auto"/>
        <w:rPr>
          <w:rFonts w:cstheme="minorHAnsi"/>
          <w:b/>
          <w:bCs/>
        </w:rPr>
      </w:pPr>
    </w:p>
    <w:p w14:paraId="331E1D30" w14:textId="5FD9F298" w:rsidR="00AD67CC" w:rsidRPr="00005FCA" w:rsidRDefault="003D4EF4" w:rsidP="00AD67CC">
      <w:pPr>
        <w:spacing w:after="0" w:line="240" w:lineRule="auto"/>
        <w:jc w:val="center"/>
        <w:rPr>
          <w:rFonts w:cstheme="minorHAnsi"/>
        </w:rPr>
      </w:pPr>
      <w:proofErr w:type="spellStart"/>
      <w:r>
        <w:rPr>
          <w:rFonts w:cstheme="minorHAnsi"/>
          <w:lang w:val="en-US"/>
        </w:rPr>
        <w:t>Safdie</w:t>
      </w:r>
      <w:proofErr w:type="spellEnd"/>
      <w:r w:rsidR="00E67E39">
        <w:rPr>
          <w:rFonts w:cstheme="minorHAnsi"/>
          <w:lang w:val="en-US"/>
        </w:rPr>
        <w:t xml:space="preserve"> Auditorium</w:t>
      </w:r>
      <w:r w:rsidR="00AD67CC" w:rsidRPr="00005FCA">
        <w:rPr>
          <w:rFonts w:cstheme="minorHAnsi"/>
        </w:rPr>
        <w:t>, University of Haifa</w:t>
      </w:r>
    </w:p>
    <w:p w14:paraId="25529554" w14:textId="6BFFEEDA" w:rsidR="00AD67CC" w:rsidRDefault="00AD67CC" w:rsidP="00AD67CC">
      <w:pPr>
        <w:spacing w:after="0" w:line="240" w:lineRule="auto"/>
        <w:jc w:val="center"/>
        <w:rPr>
          <w:rFonts w:cstheme="minorHAnsi"/>
        </w:rPr>
      </w:pPr>
      <w:r w:rsidRPr="00005FCA">
        <w:rPr>
          <w:rFonts w:cstheme="minorHAnsi"/>
          <w:lang w:val="en-US"/>
        </w:rPr>
        <w:t>June</w:t>
      </w:r>
      <w:r w:rsidRPr="00005FCA">
        <w:rPr>
          <w:rFonts w:cstheme="minorHAnsi"/>
        </w:rPr>
        <w:t xml:space="preserve"> </w:t>
      </w:r>
      <w:r w:rsidRPr="00005FCA">
        <w:rPr>
          <w:rFonts w:cstheme="minorHAnsi"/>
          <w:lang w:val="en-US"/>
        </w:rPr>
        <w:t>1</w:t>
      </w:r>
      <w:r w:rsidRPr="00005FCA">
        <w:rPr>
          <w:rFonts w:cstheme="minorHAnsi"/>
        </w:rPr>
        <w:t>4-</w:t>
      </w:r>
      <w:r w:rsidRPr="00005FCA">
        <w:rPr>
          <w:rFonts w:cstheme="minorHAnsi"/>
          <w:lang w:val="en-US"/>
        </w:rPr>
        <w:t>1</w:t>
      </w:r>
      <w:r w:rsidRPr="00005FCA">
        <w:rPr>
          <w:rFonts w:cstheme="minorHAnsi"/>
        </w:rPr>
        <w:t>6, 202</w:t>
      </w:r>
      <w:r w:rsidRPr="00005FCA">
        <w:rPr>
          <w:rFonts w:cstheme="minorHAnsi"/>
          <w:lang w:val="en-US"/>
        </w:rPr>
        <w:t>2</w:t>
      </w:r>
      <w:r w:rsidRPr="00005FCA">
        <w:rPr>
          <w:rFonts w:cstheme="minorHAnsi"/>
        </w:rPr>
        <w:t xml:space="preserve"> </w:t>
      </w:r>
    </w:p>
    <w:p w14:paraId="547AFF28" w14:textId="30AEFAEA" w:rsidR="00AD67CC" w:rsidRPr="00246E8B" w:rsidRDefault="00AD67CC" w:rsidP="00246E8B">
      <w:pPr>
        <w:shd w:val="clear" w:color="auto" w:fill="D9E2F3" w:themeFill="accent1" w:themeFillTint="33"/>
        <w:spacing w:after="0" w:line="240" w:lineRule="auto"/>
        <w:jc w:val="center"/>
        <w:rPr>
          <w:rFonts w:eastAsia="Times New Roman" w:cstheme="minorHAnsi"/>
          <w:sz w:val="24"/>
          <w:szCs w:val="24"/>
          <w:lang w:val="en-US" w:eastAsia="en-IL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005FCA">
        <w:rPr>
          <w:rFonts w:eastAsia="Times New Roman" w:cstheme="minorHAnsi"/>
          <w:color w:val="0070C0"/>
          <w:sz w:val="24"/>
          <w:szCs w:val="24"/>
          <w:lang w:eastAsia="en-IL"/>
        </w:rPr>
        <w:t>Day 1, Tue</w:t>
      </w:r>
      <w:proofErr w:type="spellStart"/>
      <w:r w:rsidRPr="00005FCA">
        <w:rPr>
          <w:rFonts w:eastAsia="Times New Roman" w:cstheme="minorHAnsi"/>
          <w:color w:val="0070C0"/>
          <w:sz w:val="24"/>
          <w:szCs w:val="24"/>
          <w:lang w:val="en-US" w:eastAsia="en-IL"/>
        </w:rPr>
        <w:t>sday</w:t>
      </w:r>
      <w:proofErr w:type="spellEnd"/>
      <w:r w:rsidRPr="00005FCA">
        <w:rPr>
          <w:rFonts w:eastAsia="Times New Roman" w:cstheme="minorHAnsi"/>
          <w:color w:val="0070C0"/>
          <w:sz w:val="24"/>
          <w:szCs w:val="24"/>
          <w:lang w:eastAsia="en-IL"/>
        </w:rPr>
        <w:t xml:space="preserve"> </w:t>
      </w:r>
      <w:r w:rsidRPr="00005FCA">
        <w:rPr>
          <w:rFonts w:eastAsia="Times New Roman" w:cstheme="minorHAnsi"/>
          <w:color w:val="0070C0"/>
          <w:sz w:val="24"/>
          <w:szCs w:val="24"/>
          <w:lang w:val="en-US" w:eastAsia="en-IL"/>
        </w:rPr>
        <w:t xml:space="preserve">June </w:t>
      </w:r>
      <w:r w:rsidRPr="00005FCA">
        <w:rPr>
          <w:rFonts w:eastAsia="Times New Roman" w:cstheme="minorHAnsi"/>
          <w:color w:val="0070C0"/>
          <w:sz w:val="24"/>
          <w:szCs w:val="24"/>
          <w:lang w:eastAsia="en-IL"/>
        </w:rPr>
        <w:t>14</w:t>
      </w:r>
      <w:proofErr w:type="spellStart"/>
      <w:r w:rsidRPr="00005FCA">
        <w:rPr>
          <w:rFonts w:eastAsia="Times New Roman" w:cstheme="minorHAnsi"/>
          <w:color w:val="0070C0"/>
          <w:sz w:val="24"/>
          <w:szCs w:val="24"/>
          <w:lang w:val="en-US" w:eastAsia="en-IL"/>
        </w:rPr>
        <w:t>th</w:t>
      </w:r>
      <w:proofErr w:type="spellEnd"/>
    </w:p>
    <w:p w14:paraId="18F5ACCD" w14:textId="3665BE7D" w:rsidR="00246E8B" w:rsidRPr="00005FCA" w:rsidRDefault="00246E8B" w:rsidP="00246E8B">
      <w:pPr>
        <w:shd w:val="clear" w:color="auto" w:fill="D9E2F3" w:themeFill="accent1" w:themeFillTint="33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L"/>
        </w:rPr>
      </w:pPr>
      <w:r w:rsidRPr="00005FCA">
        <w:rPr>
          <w:rFonts w:eastAsia="Times New Roman" w:cstheme="minorHAnsi"/>
          <w:color w:val="0070C0"/>
          <w:sz w:val="24"/>
          <w:szCs w:val="24"/>
          <w:lang w:eastAsia="en-IL"/>
        </w:rPr>
        <w:lastRenderedPageBreak/>
        <w:t>Day 2, Wednesday</w:t>
      </w:r>
      <w:r w:rsidRPr="00005FCA">
        <w:rPr>
          <w:rFonts w:eastAsia="Times New Roman" w:cstheme="minorHAnsi"/>
          <w:color w:val="0070C0"/>
          <w:sz w:val="24"/>
          <w:szCs w:val="24"/>
          <w:lang w:val="en-US" w:eastAsia="en-IL"/>
        </w:rPr>
        <w:t xml:space="preserve"> June 15th</w:t>
      </w:r>
      <w:r w:rsidRPr="00005FCA">
        <w:rPr>
          <w:rFonts w:eastAsia="Times New Roman" w:cstheme="minorHAnsi"/>
          <w:color w:val="0070C0"/>
          <w:sz w:val="24"/>
          <w:szCs w:val="24"/>
          <w:lang w:eastAsia="en-IL"/>
        </w:rPr>
        <w:t xml:space="preserve"> </w:t>
      </w:r>
    </w:p>
    <w:p w14:paraId="52B77E55" w14:textId="77777777" w:rsidR="00AD67CC" w:rsidRPr="00AD67CC" w:rsidRDefault="00AD67CC" w:rsidP="00AD67CC">
      <w:pPr>
        <w:spacing w:after="0" w:line="240" w:lineRule="auto"/>
        <w:jc w:val="center"/>
        <w:rPr>
          <w:rFonts w:cstheme="minorHAnsi"/>
          <w:b/>
          <w:bCs/>
        </w:rPr>
      </w:pPr>
    </w:p>
    <w:p w14:paraId="0098AAFB" w14:textId="0C6AB5C0" w:rsidR="00AD6F20" w:rsidRDefault="00AD6F20" w:rsidP="00AD67CC">
      <w:pPr>
        <w:spacing w:after="0" w:line="240" w:lineRule="auto"/>
        <w:rPr>
          <w:rFonts w:eastAsia="Times New Roman" w:cstheme="minorHAnsi"/>
          <w:sz w:val="24"/>
          <w:szCs w:val="24"/>
          <w:lang w:eastAsia="en-IL"/>
        </w:rPr>
      </w:pPr>
    </w:p>
    <w:p w14:paraId="74CB48D5" w14:textId="166B88A4" w:rsidR="00E77BF5" w:rsidRDefault="00E77BF5" w:rsidP="00AD67CC">
      <w:pPr>
        <w:spacing w:after="0" w:line="240" w:lineRule="auto"/>
        <w:rPr>
          <w:rFonts w:eastAsia="Times New Roman" w:cstheme="minorHAnsi"/>
          <w:sz w:val="24"/>
          <w:szCs w:val="24"/>
          <w:lang w:eastAsia="en-IL"/>
        </w:rPr>
      </w:pPr>
    </w:p>
    <w:p w14:paraId="264ABF2B" w14:textId="77777777" w:rsidR="00E77BF5" w:rsidRPr="00E77BF5" w:rsidRDefault="00E77BF5" w:rsidP="00AD67CC">
      <w:pPr>
        <w:spacing w:after="0" w:line="240" w:lineRule="auto"/>
        <w:rPr>
          <w:rFonts w:eastAsia="Times New Roman" w:cstheme="minorHAnsi"/>
          <w:sz w:val="24"/>
          <w:szCs w:val="24"/>
          <w:lang w:val="en-US" w:eastAsia="en-IL"/>
        </w:rPr>
      </w:pPr>
    </w:p>
    <w:p w14:paraId="1F0DD929" w14:textId="4AEDD3C1" w:rsidR="00716419" w:rsidRDefault="00716419" w:rsidP="00AD67CC">
      <w:pPr>
        <w:spacing w:after="0" w:line="240" w:lineRule="auto"/>
        <w:rPr>
          <w:rFonts w:eastAsia="Times New Roman" w:cstheme="minorHAnsi"/>
          <w:sz w:val="24"/>
          <w:szCs w:val="24"/>
          <w:rtl/>
          <w:lang w:eastAsia="en-IL"/>
        </w:rPr>
      </w:pPr>
    </w:p>
    <w:p w14:paraId="20E17D5D" w14:textId="77777777" w:rsidR="00647545" w:rsidRPr="00005FCA" w:rsidRDefault="00647545" w:rsidP="00AD67CC">
      <w:pPr>
        <w:spacing w:after="0" w:line="240" w:lineRule="auto"/>
        <w:rPr>
          <w:rFonts w:eastAsia="Times New Roman" w:cstheme="minorHAnsi"/>
          <w:sz w:val="24"/>
          <w:szCs w:val="24"/>
          <w:lang w:eastAsia="en-IL"/>
        </w:rPr>
      </w:pPr>
    </w:p>
    <w:tbl>
      <w:tblPr>
        <w:tblStyle w:val="TableGrid"/>
        <w:tblpPr w:leftFromText="180" w:rightFromText="180" w:vertAnchor="page" w:horzAnchor="margin" w:tblpXSpec="center" w:tblpY="2255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56"/>
        <w:gridCol w:w="5250"/>
      </w:tblGrid>
      <w:tr w:rsidR="00CE3309" w14:paraId="4BC664A3" w14:textId="77777777" w:rsidTr="00DA0251">
        <w:trPr>
          <w:trHeight w:val="417"/>
        </w:trPr>
        <w:tc>
          <w:tcPr>
            <w:tcW w:w="1276" w:type="dxa"/>
          </w:tcPr>
          <w:p w14:paraId="3ACED961" w14:textId="77777777" w:rsidR="00CE3309" w:rsidRPr="00005FCA" w:rsidRDefault="00CE3309" w:rsidP="00CE3309">
            <w:pPr>
              <w:ind w:left="-109" w:right="-112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8:30-9:00</w:t>
            </w:r>
          </w:p>
          <w:p w14:paraId="2C764424" w14:textId="77777777" w:rsidR="00CE3309" w:rsidRPr="00997279" w:rsidRDefault="00CE3309" w:rsidP="00CE3309">
            <w:pPr>
              <w:ind w:left="-109" w:right="-112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     </w:t>
            </w:r>
          </w:p>
        </w:tc>
        <w:tc>
          <w:tcPr>
            <w:tcW w:w="4956" w:type="dxa"/>
          </w:tcPr>
          <w:p w14:paraId="5020F41E" w14:textId="77777777" w:rsidR="00CE3309" w:rsidRDefault="00CE3309" w:rsidP="00CE3309">
            <w:pPr>
              <w:ind w:left="-113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 xml:space="preserve">Coffee </w:t>
            </w:r>
          </w:p>
        </w:tc>
        <w:tc>
          <w:tcPr>
            <w:tcW w:w="5250" w:type="dxa"/>
          </w:tcPr>
          <w:p w14:paraId="1B41F0FA" w14:textId="77777777" w:rsidR="00CE3309" w:rsidRDefault="00CE3309" w:rsidP="00CE3309">
            <w:pPr>
              <w:ind w:left="-113" w:right="-506"/>
            </w:pPr>
          </w:p>
        </w:tc>
      </w:tr>
      <w:tr w:rsidR="003D4EF4" w14:paraId="0E3B2EFC" w14:textId="77777777" w:rsidTr="005A2E17">
        <w:trPr>
          <w:trHeight w:val="837"/>
        </w:trPr>
        <w:tc>
          <w:tcPr>
            <w:tcW w:w="1276" w:type="dxa"/>
          </w:tcPr>
          <w:p w14:paraId="150F9570" w14:textId="77777777" w:rsidR="003D4EF4" w:rsidRPr="00FA00C9" w:rsidRDefault="003D4EF4" w:rsidP="00E0206F">
            <w:pPr>
              <w:ind w:left="-109" w:right="-112"/>
              <w:rPr>
                <w:lang w:val="en-US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9:00-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11:00</w:t>
            </w:r>
          </w:p>
        </w:tc>
        <w:tc>
          <w:tcPr>
            <w:tcW w:w="10206" w:type="dxa"/>
            <w:gridSpan w:val="2"/>
          </w:tcPr>
          <w:p w14:paraId="588D447C" w14:textId="5D3CBB3D" w:rsidR="003D4EF4" w:rsidRDefault="003D4EF4" w:rsidP="00E0206F">
            <w:pPr>
              <w:ind w:left="-113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en-US"/>
              </w:rPr>
              <w:t xml:space="preserve">Session 1: </w:t>
            </w: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</w:rPr>
              <w:t>The social brain: from animal models to human interactions</w:t>
            </w:r>
          </w:p>
          <w:p w14:paraId="61156E73" w14:textId="3E8936AB" w:rsidR="003D4EF4" w:rsidRDefault="003D4EF4" w:rsidP="00E0206F">
            <w:pPr>
              <w:ind w:left="-113"/>
            </w:pPr>
            <w:r w:rsidRPr="008555BC">
              <w:rPr>
                <w:u w:val="single"/>
                <w:lang w:val="en-US"/>
              </w:rPr>
              <w:t>Chair:</w:t>
            </w:r>
            <w:r>
              <w:rPr>
                <w:lang w:val="en-US"/>
              </w:rPr>
              <w:t xml:space="preserve"> Simone </w:t>
            </w:r>
            <w:proofErr w:type="spellStart"/>
            <w:r>
              <w:rPr>
                <w:lang w:val="en-US"/>
              </w:rPr>
              <w:t>Shamay-Tsoory</w:t>
            </w:r>
            <w:proofErr w:type="spellEnd"/>
            <w:r>
              <w:rPr>
                <w:lang w:val="en-US"/>
              </w:rPr>
              <w:t xml:space="preserve">        </w:t>
            </w:r>
          </w:p>
        </w:tc>
      </w:tr>
      <w:tr w:rsidR="00E0206F" w14:paraId="667D1A1E" w14:textId="77777777" w:rsidTr="00DA0251">
        <w:trPr>
          <w:trHeight w:val="703"/>
        </w:trPr>
        <w:tc>
          <w:tcPr>
            <w:tcW w:w="1276" w:type="dxa"/>
          </w:tcPr>
          <w:p w14:paraId="0F864108" w14:textId="4BF33524" w:rsidR="00E0206F" w:rsidRPr="00005FCA" w:rsidRDefault="00E0206F" w:rsidP="00E0206F">
            <w:pPr>
              <w:ind w:left="-109" w:right="-112"/>
              <w:rPr>
                <w:rFonts w:eastAsia="Times New Roman" w:cstheme="minorHAnsi"/>
                <w:sz w:val="24"/>
                <w:szCs w:val="24"/>
                <w:lang w:eastAsia="en-IL"/>
              </w:rPr>
            </w:pPr>
          </w:p>
          <w:p w14:paraId="2C798E53" w14:textId="77777777" w:rsidR="00E0206F" w:rsidRDefault="00E0206F" w:rsidP="00E0206F">
            <w:pPr>
              <w:ind w:left="-109" w:right="-112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ab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 xml:space="preserve">                         </w:t>
            </w:r>
          </w:p>
        </w:tc>
        <w:tc>
          <w:tcPr>
            <w:tcW w:w="4956" w:type="dxa"/>
          </w:tcPr>
          <w:p w14:paraId="4C4A714E" w14:textId="4B03D02A" w:rsidR="00E0206F" w:rsidRPr="002E1131" w:rsidRDefault="00E0206F" w:rsidP="00E0206F">
            <w:pPr>
              <w:spacing w:line="276" w:lineRule="auto"/>
              <w:ind w:left="-114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2E1131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Yann Coe</w:t>
            </w:r>
            <w:r w:rsidR="008029E4"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l</w:t>
            </w:r>
            <w:r w:rsidRPr="002E1131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lo</w:t>
            </w:r>
          </w:p>
          <w:p w14:paraId="4E55C564" w14:textId="14F00187" w:rsidR="00E0206F" w:rsidRPr="00D3698B" w:rsidRDefault="00E0206F" w:rsidP="00E0206F">
            <w:pPr>
              <w:spacing w:line="276" w:lineRule="auto"/>
              <w:ind w:left="-114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2E1131">
              <w:rPr>
                <w:rFonts w:eastAsia="Times New Roman" w:cstheme="minorHAnsi"/>
                <w:color w:val="222222"/>
                <w:sz w:val="24"/>
                <w:szCs w:val="24"/>
                <w:lang w:eastAsia="en-IL"/>
              </w:rPr>
              <w:t xml:space="preserve">Shlomo </w:t>
            </w:r>
            <w:r w:rsidRPr="004D76B3">
              <w:rPr>
                <w:rFonts w:eastAsia="Times New Roman" w:cstheme="minorHAnsi"/>
                <w:sz w:val="24"/>
                <w:szCs w:val="24"/>
                <w:lang w:eastAsia="en-IL"/>
              </w:rPr>
              <w:t>Wagner</w:t>
            </w:r>
          </w:p>
        </w:tc>
        <w:tc>
          <w:tcPr>
            <w:tcW w:w="5250" w:type="dxa"/>
          </w:tcPr>
          <w:p w14:paraId="4E788C50" w14:textId="7C52DCAD" w:rsidR="00E0206F" w:rsidRDefault="00E0206F" w:rsidP="00E0206F">
            <w:pPr>
              <w:spacing w:line="276" w:lineRule="auto"/>
              <w:ind w:left="-111"/>
              <w:rPr>
                <w:rFonts w:cstheme="minorHAnsi"/>
                <w:color w:val="222222"/>
                <w:sz w:val="24"/>
                <w:szCs w:val="24"/>
                <w:lang w:eastAsia="en-IL"/>
              </w:rPr>
            </w:pPr>
            <w:r w:rsidRPr="002E1131">
              <w:rPr>
                <w:rFonts w:cstheme="minorHAnsi"/>
                <w:color w:val="222222"/>
                <w:sz w:val="24"/>
                <w:szCs w:val="24"/>
                <w:lang w:eastAsia="en-IL"/>
              </w:rPr>
              <w:t>The social dimension of the peripersonal space</w:t>
            </w:r>
          </w:p>
          <w:p w14:paraId="4B8272DB" w14:textId="230EFBF7" w:rsidR="00E0206F" w:rsidRPr="00D3698B" w:rsidRDefault="00E0206F" w:rsidP="00E0206F">
            <w:pPr>
              <w:spacing w:line="276" w:lineRule="auto"/>
              <w:ind w:left="-111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4D76B3">
              <w:rPr>
                <w:rFonts w:eastAsia="Times New Roman" w:cstheme="minorHAnsi"/>
                <w:sz w:val="24"/>
                <w:szCs w:val="24"/>
                <w:lang w:val="en-US" w:eastAsia="en-IL"/>
              </w:rPr>
              <w:t>TBD</w:t>
            </w:r>
          </w:p>
        </w:tc>
      </w:tr>
      <w:tr w:rsidR="00E0206F" w14:paraId="3163D138" w14:textId="77777777" w:rsidTr="00DA0251">
        <w:trPr>
          <w:trHeight w:val="387"/>
        </w:trPr>
        <w:tc>
          <w:tcPr>
            <w:tcW w:w="1276" w:type="dxa"/>
          </w:tcPr>
          <w:p w14:paraId="685FD394" w14:textId="0D8DCA6A" w:rsidR="00E0206F" w:rsidRPr="0049052E" w:rsidRDefault="00E0206F" w:rsidP="00E0206F">
            <w:pPr>
              <w:ind w:left="-109" w:right="-112"/>
              <w:rPr>
                <w:lang w:val="en-US"/>
              </w:rPr>
            </w:pPr>
          </w:p>
        </w:tc>
        <w:tc>
          <w:tcPr>
            <w:tcW w:w="4956" w:type="dxa"/>
          </w:tcPr>
          <w:p w14:paraId="3F44B712" w14:textId="3CDD9FAC" w:rsidR="00E0206F" w:rsidRPr="00D3698B" w:rsidRDefault="00E0206F" w:rsidP="00E020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14"/>
              <w:rPr>
                <w:rFonts w:asciiTheme="minorHAnsi" w:hAnsiTheme="minorHAnsi" w:cstheme="minorHAnsi"/>
                <w:lang w:val="en-US"/>
              </w:rPr>
            </w:pPr>
            <w:r w:rsidRPr="002E1131">
              <w:rPr>
                <w:rFonts w:asciiTheme="minorHAnsi" w:hAnsiTheme="minorHAnsi" w:cstheme="minorHAnsi"/>
                <w:color w:val="222222"/>
              </w:rPr>
              <w:t>Noga Cohen</w:t>
            </w:r>
          </w:p>
        </w:tc>
        <w:tc>
          <w:tcPr>
            <w:tcW w:w="5250" w:type="dxa"/>
          </w:tcPr>
          <w:p w14:paraId="518DC7D6" w14:textId="1DE904C8" w:rsidR="00E0206F" w:rsidRDefault="00E0206F" w:rsidP="00E020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11"/>
              <w:rPr>
                <w:rFonts w:asciiTheme="minorHAnsi" w:hAnsiTheme="minorHAnsi" w:cstheme="minorHAnsi"/>
                <w:color w:val="2E2E2E"/>
                <w:lang w:val="en-US"/>
              </w:rPr>
            </w:pPr>
            <w:r w:rsidRPr="002E1131">
              <w:rPr>
                <w:rFonts w:asciiTheme="minorHAnsi" w:hAnsiTheme="minorHAnsi" w:cstheme="minorHAnsi"/>
                <w:color w:val="2E2E2E"/>
              </w:rPr>
              <w:t xml:space="preserve">On the </w:t>
            </w:r>
            <w:r w:rsidR="006221C3">
              <w:rPr>
                <w:rFonts w:asciiTheme="minorHAnsi" w:hAnsiTheme="minorHAnsi" w:cstheme="minorHAnsi"/>
                <w:color w:val="2E2E2E"/>
                <w:lang w:val="en-US"/>
              </w:rPr>
              <w:t>b</w:t>
            </w:r>
            <w:r w:rsidRPr="002E1131">
              <w:rPr>
                <w:rFonts w:asciiTheme="minorHAnsi" w:hAnsiTheme="minorHAnsi" w:cstheme="minorHAnsi"/>
                <w:color w:val="2E2E2E"/>
              </w:rPr>
              <w:t xml:space="preserve">enefits of </w:t>
            </w:r>
            <w:r w:rsidR="006221C3">
              <w:rPr>
                <w:rFonts w:asciiTheme="minorHAnsi" w:hAnsiTheme="minorHAnsi" w:cstheme="minorHAnsi"/>
                <w:color w:val="2E2E2E"/>
                <w:lang w:val="en-US"/>
              </w:rPr>
              <w:t>s</w:t>
            </w:r>
            <w:r w:rsidRPr="002E1131">
              <w:rPr>
                <w:rFonts w:asciiTheme="minorHAnsi" w:hAnsiTheme="minorHAnsi" w:cstheme="minorHAnsi"/>
                <w:color w:val="2E2E2E"/>
              </w:rPr>
              <w:t xml:space="preserve">ocial </w:t>
            </w:r>
            <w:r w:rsidR="006221C3">
              <w:rPr>
                <w:rFonts w:asciiTheme="minorHAnsi" w:hAnsiTheme="minorHAnsi" w:cstheme="minorHAnsi"/>
                <w:color w:val="2E2E2E"/>
                <w:lang w:val="en-US"/>
              </w:rPr>
              <w:t>e</w:t>
            </w:r>
            <w:r w:rsidRPr="002E1131">
              <w:rPr>
                <w:rFonts w:asciiTheme="minorHAnsi" w:hAnsiTheme="minorHAnsi" w:cstheme="minorHAnsi"/>
                <w:color w:val="2E2E2E"/>
              </w:rPr>
              <w:t xml:space="preserve">motion </w:t>
            </w:r>
            <w:r w:rsidR="006221C3">
              <w:rPr>
                <w:rFonts w:asciiTheme="minorHAnsi" w:hAnsiTheme="minorHAnsi" w:cstheme="minorHAnsi"/>
                <w:color w:val="2E2E2E"/>
                <w:lang w:val="en-US"/>
              </w:rPr>
              <w:t>r</w:t>
            </w:r>
            <w:r w:rsidRPr="002E1131">
              <w:rPr>
                <w:rFonts w:asciiTheme="minorHAnsi" w:hAnsiTheme="minorHAnsi" w:cstheme="minorHAnsi"/>
                <w:color w:val="2E2E2E"/>
              </w:rPr>
              <w:t>egulation</w:t>
            </w:r>
          </w:p>
          <w:p w14:paraId="4A30135E" w14:textId="77777777" w:rsidR="00E0206F" w:rsidRPr="00F03D42" w:rsidRDefault="00E0206F" w:rsidP="00E0206F">
            <w:pPr>
              <w:ind w:left="-111"/>
              <w:rPr>
                <w:lang w:val="en-US"/>
              </w:rPr>
            </w:pPr>
          </w:p>
        </w:tc>
      </w:tr>
      <w:tr w:rsidR="00E0206F" w14:paraId="3615D6E9" w14:textId="77777777" w:rsidTr="00DA0251">
        <w:trPr>
          <w:trHeight w:val="825"/>
        </w:trPr>
        <w:tc>
          <w:tcPr>
            <w:tcW w:w="1276" w:type="dxa"/>
          </w:tcPr>
          <w:p w14:paraId="5D5E238A" w14:textId="6A86DC10" w:rsidR="00E0206F" w:rsidRPr="0049052E" w:rsidRDefault="00E0206F" w:rsidP="00E0206F">
            <w:pPr>
              <w:ind w:left="-109" w:right="-112"/>
              <w:rPr>
                <w:lang w:val="en-US"/>
              </w:rPr>
            </w:pPr>
          </w:p>
        </w:tc>
        <w:tc>
          <w:tcPr>
            <w:tcW w:w="4956" w:type="dxa"/>
          </w:tcPr>
          <w:p w14:paraId="7F8648EF" w14:textId="7EC7F405" w:rsidR="00E0206F" w:rsidRPr="0049052E" w:rsidRDefault="00E0206F" w:rsidP="00E0206F">
            <w:pPr>
              <w:ind w:left="-113" w:right="-103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Anat</w:t>
            </w:r>
            <w:proofErr w:type="spellEnd"/>
            <w:r>
              <w:rPr>
                <w:lang w:val="en-US"/>
              </w:rPr>
              <w:t xml:space="preserve"> Perry</w:t>
            </w:r>
          </w:p>
        </w:tc>
        <w:tc>
          <w:tcPr>
            <w:tcW w:w="5250" w:type="dxa"/>
          </w:tcPr>
          <w:p w14:paraId="5DA8F6ED" w14:textId="6EDAAEEF" w:rsidR="00E0206F" w:rsidRPr="00D3698B" w:rsidRDefault="00E0206F" w:rsidP="00E0206F">
            <w:pPr>
              <w:spacing w:line="276" w:lineRule="auto"/>
              <w:ind w:left="-111"/>
              <w:rPr>
                <w:rFonts w:eastAsia="Times New Roman" w:cstheme="minorHAnsi"/>
                <w:color w:val="222222"/>
                <w:sz w:val="24"/>
                <w:szCs w:val="24"/>
                <w:lang w:val="en-US" w:eastAsia="en-IL"/>
              </w:rPr>
            </w:pPr>
            <w:r w:rsidRPr="002E1131">
              <w:rPr>
                <w:rFonts w:cstheme="minorHAnsi"/>
                <w:color w:val="000000"/>
                <w:sz w:val="24"/>
                <w:szCs w:val="24"/>
              </w:rPr>
              <w:t>Empathic accuracy and synchrony in social interactions: a social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2E1131">
              <w:rPr>
                <w:rFonts w:cstheme="minorHAnsi"/>
                <w:color w:val="000000"/>
                <w:sz w:val="24"/>
                <w:szCs w:val="24"/>
              </w:rPr>
              <w:t>neuroscience perspective</w:t>
            </w:r>
          </w:p>
        </w:tc>
      </w:tr>
      <w:tr w:rsidR="00E0206F" w14:paraId="4EE20A58" w14:textId="77777777" w:rsidTr="00DA0251">
        <w:trPr>
          <w:trHeight w:val="687"/>
        </w:trPr>
        <w:tc>
          <w:tcPr>
            <w:tcW w:w="1276" w:type="dxa"/>
          </w:tcPr>
          <w:p w14:paraId="7EE2894C" w14:textId="77777777" w:rsidR="00E0206F" w:rsidRDefault="00E0206F" w:rsidP="00E0206F"/>
        </w:tc>
        <w:tc>
          <w:tcPr>
            <w:tcW w:w="4956" w:type="dxa"/>
          </w:tcPr>
          <w:p w14:paraId="53BA34F3" w14:textId="0AD362ED" w:rsidR="00E0206F" w:rsidRPr="00F03D42" w:rsidRDefault="00E0206F" w:rsidP="00E0206F">
            <w:pPr>
              <w:pStyle w:val="NormalWeb"/>
              <w:shd w:val="clear" w:color="auto" w:fill="FFFFFF"/>
              <w:ind w:left="-108" w:right="-613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Shai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Gabay</w:t>
            </w:r>
            <w:proofErr w:type="spellEnd"/>
          </w:p>
        </w:tc>
        <w:tc>
          <w:tcPr>
            <w:tcW w:w="5250" w:type="dxa"/>
          </w:tcPr>
          <w:p w14:paraId="298E305C" w14:textId="3D9726AB" w:rsidR="00E0206F" w:rsidRPr="00F03D42" w:rsidRDefault="00E0206F" w:rsidP="00E0206F">
            <w:pPr>
              <w:ind w:left="-111"/>
              <w:rPr>
                <w:sz w:val="24"/>
                <w:szCs w:val="24"/>
              </w:rPr>
            </w:pPr>
            <w:bookmarkStart w:id="0" w:name="m_4368879078912180625__Hlk82170792"/>
            <w:r w:rsidRPr="00F03D42">
              <w:rPr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="006221C3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F03D42">
              <w:rPr>
                <w:color w:val="222222"/>
                <w:sz w:val="24"/>
                <w:szCs w:val="24"/>
                <w:shd w:val="clear" w:color="auto" w:fill="FFFFFF"/>
              </w:rPr>
              <w:t xml:space="preserve">volution of </w:t>
            </w:r>
            <w:r w:rsidR="006221C3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F03D42">
              <w:rPr>
                <w:color w:val="222222"/>
                <w:sz w:val="24"/>
                <w:szCs w:val="24"/>
                <w:shd w:val="clear" w:color="auto" w:fill="FFFFFF"/>
              </w:rPr>
              <w:t xml:space="preserve">rosocial </w:t>
            </w:r>
            <w:r w:rsidR="006221C3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F03D42">
              <w:rPr>
                <w:color w:val="222222"/>
                <w:sz w:val="24"/>
                <w:szCs w:val="24"/>
                <w:shd w:val="clear" w:color="auto" w:fill="FFFFFF"/>
              </w:rPr>
              <w:t>endencies: What can we learn from the Archerfish?</w:t>
            </w:r>
            <w:bookmarkEnd w:id="0"/>
          </w:p>
        </w:tc>
      </w:tr>
      <w:tr w:rsidR="00E0206F" w14:paraId="39C1E07D" w14:textId="77777777" w:rsidTr="00DA0251">
        <w:trPr>
          <w:trHeight w:val="363"/>
        </w:trPr>
        <w:tc>
          <w:tcPr>
            <w:tcW w:w="1276" w:type="dxa"/>
          </w:tcPr>
          <w:p w14:paraId="50B3B267" w14:textId="24AB3B67" w:rsidR="00E0206F" w:rsidRPr="00467DB9" w:rsidRDefault="00E0206F" w:rsidP="00E0206F">
            <w:pPr>
              <w:ind w:left="-113"/>
              <w:rPr>
                <w:lang w:val="en-US"/>
              </w:rPr>
            </w:pPr>
            <w:r>
              <w:rPr>
                <w:lang w:val="en-US"/>
              </w:rPr>
              <w:t>11:30-12:00</w:t>
            </w:r>
          </w:p>
        </w:tc>
        <w:tc>
          <w:tcPr>
            <w:tcW w:w="4956" w:type="dxa"/>
          </w:tcPr>
          <w:p w14:paraId="18CFEA7E" w14:textId="29DC5958" w:rsidR="00E0206F" w:rsidRPr="006936CF" w:rsidRDefault="00E0206F" w:rsidP="00E0206F">
            <w:pPr>
              <w:ind w:left="-108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  <w:tc>
          <w:tcPr>
            <w:tcW w:w="5250" w:type="dxa"/>
          </w:tcPr>
          <w:p w14:paraId="7B63ABC7" w14:textId="77777777" w:rsidR="00E0206F" w:rsidRDefault="00E0206F" w:rsidP="00E0206F">
            <w:pPr>
              <w:ind w:left="-113"/>
            </w:pPr>
          </w:p>
        </w:tc>
      </w:tr>
      <w:tr w:rsidR="00E0206F" w14:paraId="4695979F" w14:textId="77777777" w:rsidTr="00DA0251">
        <w:trPr>
          <w:trHeight w:val="1548"/>
        </w:trPr>
        <w:tc>
          <w:tcPr>
            <w:tcW w:w="1276" w:type="dxa"/>
          </w:tcPr>
          <w:p w14:paraId="5DCDE42A" w14:textId="2411D158" w:rsidR="00E0206F" w:rsidRPr="000354A0" w:rsidRDefault="00E0206F" w:rsidP="00E0206F">
            <w:pPr>
              <w:ind w:left="-113"/>
              <w:rPr>
                <w:lang w:val="en-US"/>
              </w:rPr>
            </w:pPr>
            <w:r>
              <w:rPr>
                <w:lang w:val="en-US"/>
              </w:rPr>
              <w:t>12:00-13:00</w:t>
            </w:r>
          </w:p>
        </w:tc>
        <w:tc>
          <w:tcPr>
            <w:tcW w:w="4956" w:type="dxa"/>
          </w:tcPr>
          <w:p w14:paraId="1909F7BA" w14:textId="6F5C3029" w:rsidR="00E0206F" w:rsidRDefault="00E0206F" w:rsidP="00E0206F">
            <w:pPr>
              <w:ind w:left="2410" w:hanging="2524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  <w:r w:rsidRPr="00005FCA">
              <w:rPr>
                <w:rFonts w:eastAsia="Times New Roman" w:cstheme="minorHAnsi"/>
                <w:color w:val="C00000"/>
                <w:sz w:val="24"/>
                <w:szCs w:val="24"/>
                <w:lang w:eastAsia="en-IL"/>
              </w:rPr>
              <w:t xml:space="preserve">Keynote: </w:t>
            </w:r>
            <w:r w:rsidRPr="00005F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L"/>
              </w:rPr>
              <w:t>Mara Mather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 xml:space="preserve"> </w:t>
            </w:r>
          </w:p>
          <w:p w14:paraId="7A29F625" w14:textId="77777777" w:rsidR="00E0206F" w:rsidRDefault="00E0206F" w:rsidP="00E0206F">
            <w:pPr>
              <w:ind w:left="2410" w:hanging="2410"/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</w:pPr>
          </w:p>
          <w:p w14:paraId="20C9740E" w14:textId="77777777" w:rsidR="00E0206F" w:rsidRDefault="00E0206F" w:rsidP="00E0206F">
            <w:pPr>
              <w:ind w:left="2410" w:hanging="2410"/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</w:pPr>
          </w:p>
          <w:p w14:paraId="2663F872" w14:textId="77777777" w:rsidR="00E0206F" w:rsidRDefault="00E0206F" w:rsidP="00E0206F">
            <w:pPr>
              <w:ind w:left="2410" w:hanging="2410"/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</w:pPr>
          </w:p>
          <w:p w14:paraId="0C64E29B" w14:textId="6B75EF23" w:rsidR="00E0206F" w:rsidRPr="00005FCA" w:rsidRDefault="00E0206F" w:rsidP="00E0206F">
            <w:pPr>
              <w:ind w:left="2410" w:hanging="2524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DB689F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L"/>
              </w:rPr>
              <w:t>Chair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: Noga Cohen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 xml:space="preserve"> </w:t>
            </w:r>
          </w:p>
          <w:p w14:paraId="3EB70769" w14:textId="77777777" w:rsidR="00E0206F" w:rsidRPr="006936CF" w:rsidRDefault="00E0206F" w:rsidP="00E0206F">
            <w:pPr>
              <w:ind w:left="-108"/>
              <w:rPr>
                <w:lang w:val="en-US"/>
              </w:rPr>
            </w:pPr>
          </w:p>
        </w:tc>
        <w:tc>
          <w:tcPr>
            <w:tcW w:w="5250" w:type="dxa"/>
          </w:tcPr>
          <w:p w14:paraId="35FA1BA6" w14:textId="4648E8C8" w:rsidR="00E0206F" w:rsidRPr="00F308E0" w:rsidRDefault="00E0206F" w:rsidP="00E0206F">
            <w:pPr>
              <w:ind w:left="-11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L"/>
              </w:rPr>
            </w:pPr>
            <w:r w:rsidRPr="00F308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L"/>
              </w:rPr>
              <w:t>Increasing the coordination and responsivity of</w:t>
            </w:r>
            <w:r w:rsidRPr="00F308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IL"/>
              </w:rPr>
              <w:t xml:space="preserve"> </w:t>
            </w:r>
            <w:r w:rsidRPr="00F308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L"/>
              </w:rPr>
              <w:t>emotion-related brain regions with a randomized trial of a 5-week heart rate variability biofeedback intervention</w:t>
            </w:r>
          </w:p>
          <w:p w14:paraId="57037F67" w14:textId="77777777" w:rsidR="00E0206F" w:rsidRPr="00005FCA" w:rsidRDefault="00E0206F" w:rsidP="00E0206F">
            <w:pPr>
              <w:ind w:left="1985" w:hanging="1985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</w:p>
          <w:p w14:paraId="0EA40D0E" w14:textId="77777777" w:rsidR="00E0206F" w:rsidRPr="00467DB9" w:rsidRDefault="00E0206F" w:rsidP="00E0206F">
            <w:pPr>
              <w:ind w:left="-113"/>
              <w:rPr>
                <w:lang w:val="en-US"/>
              </w:rPr>
            </w:pPr>
          </w:p>
        </w:tc>
      </w:tr>
      <w:tr w:rsidR="00E0206F" w14:paraId="2093C902" w14:textId="77777777" w:rsidTr="00DA0251">
        <w:trPr>
          <w:trHeight w:val="422"/>
        </w:trPr>
        <w:tc>
          <w:tcPr>
            <w:tcW w:w="1276" w:type="dxa"/>
          </w:tcPr>
          <w:p w14:paraId="73E677D0" w14:textId="77777777" w:rsidR="00E0206F" w:rsidRDefault="00E0206F" w:rsidP="00E0206F">
            <w:pPr>
              <w:ind w:left="-104" w:right="-109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13:00-14:00</w:t>
            </w:r>
          </w:p>
        </w:tc>
        <w:tc>
          <w:tcPr>
            <w:tcW w:w="4956" w:type="dxa"/>
          </w:tcPr>
          <w:p w14:paraId="6B8F6A95" w14:textId="79436E73" w:rsidR="00E0206F" w:rsidRPr="00577DE9" w:rsidRDefault="00E0206F" w:rsidP="00E0206F">
            <w:pPr>
              <w:ind w:left="-108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Lunch</w:t>
            </w:r>
          </w:p>
        </w:tc>
        <w:tc>
          <w:tcPr>
            <w:tcW w:w="5250" w:type="dxa"/>
          </w:tcPr>
          <w:p w14:paraId="77F8D86D" w14:textId="77777777" w:rsidR="00E0206F" w:rsidRDefault="00E0206F" w:rsidP="00E0206F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</w:p>
        </w:tc>
      </w:tr>
      <w:tr w:rsidR="003D4EF4" w14:paraId="640346A5" w14:textId="77777777" w:rsidTr="0029660D">
        <w:trPr>
          <w:trHeight w:val="556"/>
        </w:trPr>
        <w:tc>
          <w:tcPr>
            <w:tcW w:w="1276" w:type="dxa"/>
          </w:tcPr>
          <w:p w14:paraId="60930B7F" w14:textId="77777777" w:rsidR="003D4EF4" w:rsidRDefault="003D4EF4" w:rsidP="00E0206F">
            <w:pPr>
              <w:ind w:left="-104" w:right="-112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14:00-16:00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 xml:space="preserve">  </w:t>
            </w:r>
          </w:p>
        </w:tc>
        <w:tc>
          <w:tcPr>
            <w:tcW w:w="10206" w:type="dxa"/>
            <w:gridSpan w:val="2"/>
          </w:tcPr>
          <w:p w14:paraId="608E5541" w14:textId="77777777" w:rsidR="003D4EF4" w:rsidRDefault="003D4EF4" w:rsidP="00E0206F">
            <w:pPr>
              <w:ind w:left="-108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shd w:val="clear" w:color="auto" w:fill="FFFFFF"/>
                <w:lang w:eastAsia="en-IL"/>
              </w:rPr>
            </w:pP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  <w:t>Session</w:t>
            </w: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en-US" w:eastAsia="en-IL"/>
              </w:rPr>
              <w:t xml:space="preserve"> </w:t>
            </w: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  <w:t>2:</w:t>
            </w: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shd w:val="clear" w:color="auto" w:fill="FFFFFF"/>
                <w:lang w:eastAsia="en-IL"/>
              </w:rPr>
              <w:t>  Fear and learning in health and psychopathology </w:t>
            </w:r>
          </w:p>
          <w:p w14:paraId="4901C584" w14:textId="4F69766E" w:rsidR="003D4EF4" w:rsidRDefault="003D4EF4" w:rsidP="00E0206F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F75068">
              <w:rPr>
                <w:rFonts w:eastAsia="Times New Roman" w:cstheme="minorHAnsi"/>
                <w:color w:val="222222"/>
                <w:sz w:val="24"/>
                <w:szCs w:val="24"/>
                <w:u w:val="single"/>
                <w:shd w:val="clear" w:color="auto" w:fill="FFFFFF"/>
                <w:lang w:val="en-US" w:eastAsia="en-IL"/>
              </w:rPr>
              <w:t>Chair:</w:t>
            </w:r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Avi</w:t>
            </w:r>
            <w:proofErr w:type="spellEnd"/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>Karni</w:t>
            </w:r>
            <w:proofErr w:type="spellEnd"/>
          </w:p>
        </w:tc>
      </w:tr>
      <w:tr w:rsidR="00E0206F" w14:paraId="33C523F4" w14:textId="77777777" w:rsidTr="00DA0251">
        <w:trPr>
          <w:trHeight w:val="603"/>
        </w:trPr>
        <w:tc>
          <w:tcPr>
            <w:tcW w:w="1276" w:type="dxa"/>
          </w:tcPr>
          <w:p w14:paraId="6CBA2525" w14:textId="77777777" w:rsidR="00E0206F" w:rsidRPr="00E74934" w:rsidRDefault="00E0206F" w:rsidP="00E0206F">
            <w:pPr>
              <w:ind w:left="-104"/>
              <w:rPr>
                <w:lang w:val="en-US"/>
              </w:rPr>
            </w:pPr>
          </w:p>
        </w:tc>
        <w:tc>
          <w:tcPr>
            <w:tcW w:w="4956" w:type="dxa"/>
          </w:tcPr>
          <w:p w14:paraId="3BEEABA6" w14:textId="4533D6C0" w:rsidR="00E0206F" w:rsidRPr="00607986" w:rsidRDefault="00E0206F" w:rsidP="00E0206F">
            <w:pPr>
              <w:spacing w:line="276" w:lineRule="auto"/>
              <w:ind w:left="-114" w:right="-330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607986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Bram Vervli</w:t>
            </w:r>
            <w:r w:rsidRPr="00607986"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et</w:t>
            </w:r>
          </w:p>
          <w:p w14:paraId="3C2FEA49" w14:textId="3AC71BAC" w:rsidR="00E0206F" w:rsidRPr="00F75068" w:rsidRDefault="00E0206F" w:rsidP="00E020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268" w:right="-1440" w:hanging="2552"/>
              <w:rPr>
                <w:rFonts w:asciiTheme="minorHAnsi" w:hAnsiTheme="minorHAnsi" w:cstheme="minorHAnsi"/>
                <w:lang w:val="en-US"/>
              </w:rPr>
            </w:pPr>
            <w:r w:rsidRPr="00607986">
              <w:rPr>
                <w:rFonts w:asciiTheme="minorHAnsi" w:hAnsiTheme="minorHAnsi" w:cstheme="minorHAnsi"/>
                <w:color w:val="000000"/>
              </w:rPr>
              <w:t>                           </w:t>
            </w:r>
          </w:p>
        </w:tc>
        <w:tc>
          <w:tcPr>
            <w:tcW w:w="5250" w:type="dxa"/>
          </w:tcPr>
          <w:p w14:paraId="153BD773" w14:textId="0B7967F1" w:rsidR="00E0206F" w:rsidRPr="00F75068" w:rsidRDefault="00E0206F" w:rsidP="00E0206F">
            <w:pPr>
              <w:spacing w:line="276" w:lineRule="auto"/>
              <w:ind w:left="-113" w:right="-330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607986">
              <w:rPr>
                <w:rFonts w:cstheme="minorHAnsi"/>
                <w:color w:val="222222"/>
                <w:sz w:val="24"/>
                <w:szCs w:val="24"/>
              </w:rPr>
              <w:t>Regulating fear: from passive extinction to active avoidance</w:t>
            </w:r>
          </w:p>
        </w:tc>
      </w:tr>
      <w:tr w:rsidR="00E0206F" w14:paraId="0D726455" w14:textId="77777777" w:rsidTr="00DA0251">
        <w:trPr>
          <w:trHeight w:val="485"/>
        </w:trPr>
        <w:tc>
          <w:tcPr>
            <w:tcW w:w="1276" w:type="dxa"/>
          </w:tcPr>
          <w:p w14:paraId="2D0124EE" w14:textId="77777777" w:rsidR="00E0206F" w:rsidRDefault="00E0206F" w:rsidP="00E0206F"/>
        </w:tc>
        <w:tc>
          <w:tcPr>
            <w:tcW w:w="4956" w:type="dxa"/>
          </w:tcPr>
          <w:p w14:paraId="1FF27769" w14:textId="69A152E0" w:rsidR="00E0206F" w:rsidRPr="00F75068" w:rsidRDefault="00E0206F" w:rsidP="00E020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284"/>
              <w:rPr>
                <w:rFonts w:cstheme="minorHAnsi"/>
                <w:color w:val="222222"/>
                <w:shd w:val="clear" w:color="auto" w:fill="FFFFFF"/>
              </w:rPr>
            </w:pPr>
            <w:r w:rsidRPr="00607986">
              <w:rPr>
                <w:rFonts w:asciiTheme="minorHAnsi" w:hAnsiTheme="minorHAnsi" w:cstheme="minorHAnsi"/>
                <w:color w:val="000000"/>
              </w:rPr>
              <w:t>    </w:t>
            </w:r>
            <w:r w:rsidRPr="0060798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Oded Klavir</w:t>
            </w:r>
          </w:p>
        </w:tc>
        <w:tc>
          <w:tcPr>
            <w:tcW w:w="5250" w:type="dxa"/>
          </w:tcPr>
          <w:p w14:paraId="33DBAC6B" w14:textId="3A518601" w:rsidR="00E0206F" w:rsidRPr="00F75068" w:rsidRDefault="00E0206F" w:rsidP="00E020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N</w:t>
            </w:r>
            <w:r w:rsidRPr="00607986">
              <w:rPr>
                <w:rFonts w:asciiTheme="minorHAnsi" w:hAnsiTheme="minorHAnsi" w:cstheme="minorHAnsi"/>
                <w:color w:val="000000"/>
              </w:rPr>
              <w:t>eural circuits of fear driven actions</w:t>
            </w:r>
          </w:p>
        </w:tc>
      </w:tr>
      <w:tr w:rsidR="00E0206F" w14:paraId="51ADF3F5" w14:textId="77777777" w:rsidTr="00DA0251">
        <w:trPr>
          <w:trHeight w:val="691"/>
        </w:trPr>
        <w:tc>
          <w:tcPr>
            <w:tcW w:w="1276" w:type="dxa"/>
          </w:tcPr>
          <w:p w14:paraId="787FD416" w14:textId="77777777" w:rsidR="00E0206F" w:rsidRDefault="00E0206F" w:rsidP="00E0206F"/>
        </w:tc>
        <w:tc>
          <w:tcPr>
            <w:tcW w:w="4956" w:type="dxa"/>
          </w:tcPr>
          <w:p w14:paraId="5AF84D92" w14:textId="3E47C4E3" w:rsidR="00E0206F" w:rsidRPr="009D3D37" w:rsidRDefault="00E0206F" w:rsidP="00E0206F">
            <w:pPr>
              <w:spacing w:line="276" w:lineRule="auto"/>
              <w:ind w:left="-284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607986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    Jan Haaker</w:t>
            </w:r>
          </w:p>
        </w:tc>
        <w:tc>
          <w:tcPr>
            <w:tcW w:w="5250" w:type="dxa"/>
          </w:tcPr>
          <w:p w14:paraId="02C4C45E" w14:textId="4347A303" w:rsidR="00E0206F" w:rsidRPr="00F75068" w:rsidRDefault="00E0206F" w:rsidP="00E0206F">
            <w:pPr>
              <w:spacing w:line="276" w:lineRule="auto"/>
              <w:ind w:left="-113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607986">
              <w:rPr>
                <w:rFonts w:cstheme="minorHAnsi"/>
                <w:color w:val="000000"/>
                <w:sz w:val="24"/>
                <w:szCs w:val="24"/>
              </w:rPr>
              <w:t>Neuropharmacological pathways of social threat learning</w:t>
            </w:r>
          </w:p>
        </w:tc>
      </w:tr>
      <w:tr w:rsidR="00E0206F" w14:paraId="3BD03428" w14:textId="77777777" w:rsidTr="00DA0251">
        <w:trPr>
          <w:trHeight w:val="556"/>
        </w:trPr>
        <w:tc>
          <w:tcPr>
            <w:tcW w:w="1276" w:type="dxa"/>
          </w:tcPr>
          <w:p w14:paraId="1974E57C" w14:textId="77777777" w:rsidR="00E0206F" w:rsidRDefault="00E0206F" w:rsidP="00E0206F"/>
        </w:tc>
        <w:tc>
          <w:tcPr>
            <w:tcW w:w="4956" w:type="dxa"/>
          </w:tcPr>
          <w:p w14:paraId="34948A9B" w14:textId="7D9B6200" w:rsidR="00E0206F" w:rsidRPr="00844445" w:rsidRDefault="00E0206F" w:rsidP="00E0206F">
            <w:pPr>
              <w:ind w:left="-108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n-IL"/>
              </w:rPr>
            </w:pPr>
            <w:r w:rsidRPr="00844445">
              <w:rPr>
                <w:rFonts w:cstheme="minorHAnsi"/>
                <w:color w:val="000000"/>
                <w:sz w:val="24"/>
                <w:szCs w:val="24"/>
              </w:rPr>
              <w:t>Stefano Palminteri</w:t>
            </w:r>
          </w:p>
        </w:tc>
        <w:tc>
          <w:tcPr>
            <w:tcW w:w="5250" w:type="dxa"/>
          </w:tcPr>
          <w:p w14:paraId="41963DDE" w14:textId="7DB6AFC5" w:rsidR="00E0206F" w:rsidRPr="00844445" w:rsidRDefault="00E0206F" w:rsidP="00E0206F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844445">
              <w:rPr>
                <w:rFonts w:cstheme="minorHAnsi"/>
                <w:color w:val="222222"/>
                <w:sz w:val="24"/>
                <w:szCs w:val="24"/>
              </w:rPr>
              <w:t xml:space="preserve">Context-Dependence Induces </w:t>
            </w:r>
            <w:r w:rsidR="006221C3">
              <w:rPr>
                <w:rFonts w:cstheme="minorHAnsi"/>
                <w:color w:val="222222"/>
                <w:sz w:val="24"/>
                <w:szCs w:val="24"/>
                <w:lang w:val="en-US"/>
              </w:rPr>
              <w:t>f</w:t>
            </w:r>
            <w:r w:rsidRPr="00844445">
              <w:rPr>
                <w:rFonts w:cstheme="minorHAnsi"/>
                <w:color w:val="222222"/>
                <w:sz w:val="24"/>
                <w:szCs w:val="24"/>
              </w:rPr>
              <w:t xml:space="preserve">alse </w:t>
            </w:r>
            <w:r w:rsidR="006221C3">
              <w:rPr>
                <w:rFonts w:cstheme="minorHAnsi"/>
                <w:color w:val="222222"/>
                <w:sz w:val="24"/>
                <w:szCs w:val="24"/>
                <w:lang w:val="en-US"/>
              </w:rPr>
              <w:t>m</w:t>
            </w:r>
            <w:r w:rsidRPr="00844445">
              <w:rPr>
                <w:rFonts w:cstheme="minorHAnsi"/>
                <w:color w:val="222222"/>
                <w:sz w:val="24"/>
                <w:szCs w:val="24"/>
              </w:rPr>
              <w:t>emories of Economic Values</w:t>
            </w:r>
          </w:p>
        </w:tc>
      </w:tr>
      <w:tr w:rsidR="00E0206F" w14:paraId="0E9481DE" w14:textId="77777777" w:rsidTr="00DA0251">
        <w:trPr>
          <w:trHeight w:val="434"/>
        </w:trPr>
        <w:tc>
          <w:tcPr>
            <w:tcW w:w="1276" w:type="dxa"/>
          </w:tcPr>
          <w:p w14:paraId="35703F3A" w14:textId="327ED2A8" w:rsidR="00E0206F" w:rsidRPr="009D3D37" w:rsidRDefault="00E0206F" w:rsidP="00E0206F">
            <w:pPr>
              <w:ind w:left="-104"/>
              <w:rPr>
                <w:lang w:val="en-US"/>
              </w:rPr>
            </w:pPr>
          </w:p>
        </w:tc>
        <w:tc>
          <w:tcPr>
            <w:tcW w:w="4956" w:type="dxa"/>
          </w:tcPr>
          <w:p w14:paraId="2E3674BB" w14:textId="4CEA6D95" w:rsidR="00E0206F" w:rsidRPr="00F75068" w:rsidRDefault="00E0206F" w:rsidP="00E0206F">
            <w:pPr>
              <w:pStyle w:val="NormalWeb"/>
              <w:spacing w:before="0" w:beforeAutospacing="0" w:after="160" w:afterAutospacing="0" w:line="276" w:lineRule="auto"/>
              <w:ind w:left="-107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 w:rsidRPr="00607986">
              <w:rPr>
                <w:rFonts w:asciiTheme="minorHAnsi" w:hAnsiTheme="minorHAnsi" w:cstheme="minorHAnsi"/>
                <w:color w:val="000000"/>
              </w:rPr>
              <w:t>Arian</w:t>
            </w:r>
            <w:r w:rsidR="00997282">
              <w:rPr>
                <w:rFonts w:asciiTheme="minorHAnsi" w:hAnsiTheme="minorHAnsi" w:cstheme="minorHAnsi"/>
                <w:color w:val="000000"/>
                <w:lang w:val="en-US"/>
              </w:rPr>
              <w:t>n</w:t>
            </w:r>
            <w:r w:rsidRPr="00607986">
              <w:rPr>
                <w:rFonts w:asciiTheme="minorHAnsi" w:hAnsiTheme="minorHAnsi" w:cstheme="minorHAnsi"/>
                <w:color w:val="000000"/>
              </w:rPr>
              <w:t>a Maffei</w:t>
            </w:r>
          </w:p>
        </w:tc>
        <w:tc>
          <w:tcPr>
            <w:tcW w:w="5250" w:type="dxa"/>
          </w:tcPr>
          <w:p w14:paraId="7A28E98B" w14:textId="0D3F0565" w:rsidR="00E0206F" w:rsidRPr="00704618" w:rsidRDefault="00E0206F" w:rsidP="00E0206F">
            <w:pPr>
              <w:pStyle w:val="NormalWeb"/>
              <w:spacing w:before="0" w:beforeAutospacing="0" w:after="160" w:afterAutospacing="0" w:line="276" w:lineRule="auto"/>
              <w:ind w:left="-107"/>
              <w:rPr>
                <w:rFonts w:asciiTheme="minorHAnsi" w:hAnsiTheme="minorHAnsi" w:cstheme="minorHAnsi"/>
                <w:lang w:val="en-US"/>
              </w:rPr>
            </w:pPr>
            <w:r w:rsidRPr="00607986">
              <w:rPr>
                <w:rFonts w:asciiTheme="minorHAnsi" w:hAnsiTheme="minorHAnsi" w:cstheme="minorHAnsi"/>
                <w:color w:val="000000"/>
              </w:rPr>
              <w:t xml:space="preserve">Neural </w:t>
            </w:r>
            <w:r w:rsidR="006221C3">
              <w:rPr>
                <w:rFonts w:asciiTheme="minorHAnsi" w:hAnsiTheme="minorHAnsi" w:cstheme="minorHAnsi"/>
                <w:color w:val="000000"/>
                <w:lang w:val="en-US"/>
              </w:rPr>
              <w:t>m</w:t>
            </w:r>
            <w:r w:rsidRPr="00607986">
              <w:rPr>
                <w:rFonts w:asciiTheme="minorHAnsi" w:hAnsiTheme="minorHAnsi" w:cstheme="minorHAnsi"/>
                <w:color w:val="000000"/>
              </w:rPr>
              <w:t xml:space="preserve">echanisms for </w:t>
            </w:r>
            <w:r w:rsidR="006221C3">
              <w:rPr>
                <w:rFonts w:asciiTheme="minorHAnsi" w:hAnsiTheme="minorHAnsi" w:cstheme="minorHAnsi"/>
                <w:color w:val="000000"/>
                <w:lang w:val="en-US"/>
              </w:rPr>
              <w:t>t</w:t>
            </w:r>
            <w:r w:rsidRPr="00607986">
              <w:rPr>
                <w:rFonts w:asciiTheme="minorHAnsi" w:hAnsiTheme="minorHAnsi" w:cstheme="minorHAnsi"/>
                <w:color w:val="000000"/>
              </w:rPr>
              <w:t xml:space="preserve">aste </w:t>
            </w:r>
            <w:r w:rsidR="006221C3">
              <w:rPr>
                <w:rFonts w:asciiTheme="minorHAnsi" w:hAnsiTheme="minorHAnsi" w:cstheme="minorHAnsi"/>
                <w:color w:val="000000"/>
                <w:lang w:val="en-US"/>
              </w:rPr>
              <w:t>l</w:t>
            </w:r>
            <w:r w:rsidRPr="00607986">
              <w:rPr>
                <w:rFonts w:asciiTheme="minorHAnsi" w:hAnsiTheme="minorHAnsi" w:cstheme="minorHAnsi"/>
                <w:color w:val="000000"/>
              </w:rPr>
              <w:t>earning</w:t>
            </w:r>
          </w:p>
        </w:tc>
      </w:tr>
      <w:tr w:rsidR="00E0206F" w14:paraId="7B711E63" w14:textId="77777777" w:rsidTr="00DA0251">
        <w:trPr>
          <w:trHeight w:val="710"/>
        </w:trPr>
        <w:tc>
          <w:tcPr>
            <w:tcW w:w="1276" w:type="dxa"/>
          </w:tcPr>
          <w:p w14:paraId="46643EBD" w14:textId="46B36BA6" w:rsidR="00E0206F" w:rsidRDefault="00E77BF5" w:rsidP="00E0206F">
            <w:pPr>
              <w:spacing w:line="360" w:lineRule="auto"/>
              <w:ind w:left="-104"/>
              <w:rPr>
                <w:lang w:val="en-US"/>
              </w:rPr>
            </w:pPr>
            <w:r>
              <w:rPr>
                <w:lang w:val="en-US"/>
              </w:rPr>
              <w:t>16:00</w:t>
            </w:r>
          </w:p>
          <w:p w14:paraId="05DE7D82" w14:textId="728C0D65" w:rsidR="00E0206F" w:rsidRDefault="00E0206F" w:rsidP="00E0206F">
            <w:pPr>
              <w:spacing w:line="360" w:lineRule="auto"/>
              <w:ind w:left="-10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77BF5">
              <w:rPr>
                <w:lang w:val="en-US"/>
              </w:rPr>
              <w:t>9</w:t>
            </w:r>
            <w:r>
              <w:rPr>
                <w:lang w:val="en-US"/>
              </w:rPr>
              <w:t>:</w:t>
            </w:r>
            <w:r w:rsidR="00E77BF5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  <w:p w14:paraId="723DD24B" w14:textId="4660D8D1" w:rsidR="00E0206F" w:rsidRDefault="00E0206F" w:rsidP="00E0206F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4956" w:type="dxa"/>
          </w:tcPr>
          <w:p w14:paraId="10B6BCFC" w14:textId="4B80E66A" w:rsidR="00E0206F" w:rsidRPr="00E77BF5" w:rsidRDefault="00E77BF5" w:rsidP="00E0206F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Coffee break</w:t>
            </w:r>
          </w:p>
          <w:p w14:paraId="6EB704EB" w14:textId="77777777" w:rsidR="00E0206F" w:rsidRDefault="00E0206F" w:rsidP="00E0206F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Dinner for invited speakers and chairs</w:t>
            </w:r>
          </w:p>
          <w:p w14:paraId="48B97F95" w14:textId="77777777" w:rsidR="00E0206F" w:rsidRPr="00607986" w:rsidRDefault="00E0206F" w:rsidP="00E77BF5">
            <w:pPr>
              <w:spacing w:line="360" w:lineRule="auto"/>
              <w:ind w:left="-107"/>
              <w:rPr>
                <w:rFonts w:cstheme="minorHAnsi"/>
                <w:color w:val="000000"/>
              </w:rPr>
            </w:pPr>
          </w:p>
        </w:tc>
        <w:tc>
          <w:tcPr>
            <w:tcW w:w="5250" w:type="dxa"/>
          </w:tcPr>
          <w:p w14:paraId="0F60462E" w14:textId="77777777" w:rsidR="00E0206F" w:rsidRPr="00607986" w:rsidRDefault="00E0206F" w:rsidP="00E0206F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0D34540" w14:textId="216D9510" w:rsidR="00DB0550" w:rsidRPr="003113C1" w:rsidRDefault="006D33E4" w:rsidP="003113C1">
      <w:pPr>
        <w:shd w:val="clear" w:color="auto" w:fill="D9E2F3" w:themeFill="accent1" w:themeFillTint="33"/>
        <w:spacing w:after="0" w:line="240" w:lineRule="auto"/>
        <w:jc w:val="center"/>
        <w:rPr>
          <w:rFonts w:eastAsia="Times New Roman" w:cstheme="minorHAnsi"/>
          <w:sz w:val="24"/>
          <w:szCs w:val="24"/>
          <w:lang w:val="en-US" w:eastAsia="en-IL"/>
        </w:rPr>
      </w:pPr>
      <w:r w:rsidRPr="00005FCA">
        <w:rPr>
          <w:rFonts w:eastAsia="Times New Roman" w:cstheme="minorHAnsi"/>
          <w:color w:val="0070C0"/>
          <w:sz w:val="24"/>
          <w:szCs w:val="24"/>
          <w:lang w:val="en-US" w:eastAsia="en-IL"/>
        </w:rPr>
        <w:lastRenderedPageBreak/>
        <w:t xml:space="preserve">Day 3, Thursday June </w:t>
      </w:r>
      <w:r w:rsidRPr="00005FCA">
        <w:rPr>
          <w:rFonts w:eastAsia="Times New Roman" w:cstheme="minorHAnsi"/>
          <w:color w:val="0070C0"/>
          <w:sz w:val="24"/>
          <w:szCs w:val="24"/>
          <w:lang w:eastAsia="en-IL"/>
        </w:rPr>
        <w:t>16</w:t>
      </w:r>
      <w:proofErr w:type="spellStart"/>
      <w:r w:rsidRPr="00005FCA">
        <w:rPr>
          <w:rFonts w:eastAsia="Times New Roman" w:cstheme="minorHAnsi"/>
          <w:color w:val="0070C0"/>
          <w:sz w:val="24"/>
          <w:szCs w:val="24"/>
          <w:lang w:val="en-US" w:eastAsia="en-IL"/>
        </w:rPr>
        <w:t>th</w:t>
      </w:r>
      <w:proofErr w:type="spellEnd"/>
    </w:p>
    <w:tbl>
      <w:tblPr>
        <w:tblStyle w:val="TableGrid"/>
        <w:tblpPr w:leftFromText="180" w:rightFromText="180" w:vertAnchor="page" w:horzAnchor="margin" w:tblpXSpec="center" w:tblpY="2255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098"/>
        <w:gridCol w:w="5108"/>
      </w:tblGrid>
      <w:tr w:rsidR="00DB0550" w14:paraId="6A045E48" w14:textId="77777777" w:rsidTr="00825BBE">
        <w:trPr>
          <w:trHeight w:val="417"/>
        </w:trPr>
        <w:tc>
          <w:tcPr>
            <w:tcW w:w="1276" w:type="dxa"/>
          </w:tcPr>
          <w:p w14:paraId="0ED49DFF" w14:textId="77777777" w:rsidR="00DB0550" w:rsidRPr="00005FCA" w:rsidRDefault="00DB0550" w:rsidP="00B76E1E">
            <w:pPr>
              <w:ind w:left="-109" w:right="-112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8:30-9:00</w:t>
            </w:r>
          </w:p>
          <w:p w14:paraId="0DBDEB66" w14:textId="77777777" w:rsidR="00DB0550" w:rsidRPr="00997279" w:rsidRDefault="00DB0550" w:rsidP="00B76E1E">
            <w:pPr>
              <w:ind w:left="-109" w:right="-112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     </w:t>
            </w:r>
          </w:p>
        </w:tc>
        <w:tc>
          <w:tcPr>
            <w:tcW w:w="5098" w:type="dxa"/>
          </w:tcPr>
          <w:p w14:paraId="49FC5E87" w14:textId="77777777" w:rsidR="00DB0550" w:rsidRDefault="00DB0550" w:rsidP="00B76E1E">
            <w:pPr>
              <w:ind w:left="-113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 xml:space="preserve">Coffee </w:t>
            </w:r>
          </w:p>
        </w:tc>
        <w:tc>
          <w:tcPr>
            <w:tcW w:w="5108" w:type="dxa"/>
          </w:tcPr>
          <w:p w14:paraId="71C33CE7" w14:textId="77777777" w:rsidR="00DB0550" w:rsidRDefault="00DB0550" w:rsidP="00B76E1E">
            <w:pPr>
              <w:ind w:left="-113" w:right="-506"/>
            </w:pPr>
          </w:p>
        </w:tc>
      </w:tr>
      <w:tr w:rsidR="003D4EF4" w14:paraId="442D3FC6" w14:textId="77777777" w:rsidTr="004C2262">
        <w:trPr>
          <w:trHeight w:val="837"/>
        </w:trPr>
        <w:tc>
          <w:tcPr>
            <w:tcW w:w="1276" w:type="dxa"/>
          </w:tcPr>
          <w:p w14:paraId="44A1CD71" w14:textId="77777777" w:rsidR="003D4EF4" w:rsidRPr="00FA00C9" w:rsidRDefault="003D4EF4" w:rsidP="00B76E1E">
            <w:pPr>
              <w:ind w:left="-109" w:right="-112"/>
              <w:rPr>
                <w:lang w:val="en-US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9:00-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11:00</w:t>
            </w:r>
          </w:p>
        </w:tc>
        <w:tc>
          <w:tcPr>
            <w:tcW w:w="10206" w:type="dxa"/>
            <w:gridSpan w:val="2"/>
          </w:tcPr>
          <w:p w14:paraId="4C3ACF98" w14:textId="77777777" w:rsidR="003D4EF4" w:rsidRDefault="003D4EF4" w:rsidP="008A4143">
            <w:pPr>
              <w:ind w:left="-108" w:right="-254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shd w:val="clear" w:color="auto" w:fill="FFFFFF"/>
                <w:lang w:eastAsia="en-IL"/>
              </w:rPr>
            </w:pP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  <w:t>Session 1:</w:t>
            </w: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shd w:val="clear" w:color="auto" w:fill="FFFFFF"/>
                <w:lang w:eastAsia="en-IL"/>
              </w:rPr>
              <w:t xml:space="preserve"> Emotional aspects of cognitive function </w:t>
            </w:r>
          </w:p>
          <w:p w14:paraId="073AE79E" w14:textId="77777777" w:rsidR="003D4EF4" w:rsidRPr="0055054E" w:rsidRDefault="003D4EF4" w:rsidP="008A4143">
            <w:pPr>
              <w:ind w:left="-108" w:right="-254"/>
              <w:rPr>
                <w:rFonts w:eastAsia="Times New Roman" w:cstheme="minorHAnsi"/>
                <w:color w:val="C00000"/>
                <w:sz w:val="24"/>
                <w:szCs w:val="24"/>
                <w:lang w:eastAsia="en-IL"/>
              </w:rPr>
            </w:pPr>
            <w:r w:rsidRPr="00F75068">
              <w:rPr>
                <w:u w:val="single"/>
                <w:lang w:val="en-US"/>
              </w:rPr>
              <w:t>Chair:</w:t>
            </w:r>
            <w:r>
              <w:rPr>
                <w:lang w:val="en-US"/>
              </w:rPr>
              <w:t xml:space="preserve"> Uri Hertz</w:t>
            </w:r>
          </w:p>
          <w:p w14:paraId="18F683DC" w14:textId="77777777" w:rsidR="003D4EF4" w:rsidRDefault="003D4EF4" w:rsidP="00B76E1E">
            <w:pPr>
              <w:ind w:left="-113"/>
            </w:pPr>
          </w:p>
        </w:tc>
      </w:tr>
      <w:tr w:rsidR="00DB0550" w14:paraId="2EFF7577" w14:textId="77777777" w:rsidTr="00825BBE">
        <w:trPr>
          <w:trHeight w:val="703"/>
        </w:trPr>
        <w:tc>
          <w:tcPr>
            <w:tcW w:w="1276" w:type="dxa"/>
          </w:tcPr>
          <w:p w14:paraId="16F47941" w14:textId="77777777" w:rsidR="00DB0550" w:rsidRPr="00352326" w:rsidRDefault="00DB0550" w:rsidP="00B76E1E">
            <w:pPr>
              <w:ind w:left="-109" w:right="-112"/>
              <w:rPr>
                <w:rFonts w:eastAsia="Times New Roman" w:cstheme="minorHAnsi"/>
                <w:sz w:val="24"/>
                <w:szCs w:val="24"/>
                <w:lang w:eastAsia="en-IL"/>
              </w:rPr>
            </w:pPr>
          </w:p>
          <w:p w14:paraId="3BDC82CA" w14:textId="77777777" w:rsidR="00DB0550" w:rsidRPr="00352326" w:rsidRDefault="00DB0550" w:rsidP="00B76E1E">
            <w:pPr>
              <w:ind w:left="-109" w:right="-112"/>
              <w:rPr>
                <w:sz w:val="24"/>
                <w:szCs w:val="24"/>
              </w:rPr>
            </w:pPr>
            <w:r w:rsidRPr="00352326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ab/>
            </w:r>
            <w:r w:rsidRPr="00352326"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 xml:space="preserve">                         </w:t>
            </w:r>
          </w:p>
        </w:tc>
        <w:tc>
          <w:tcPr>
            <w:tcW w:w="5098" w:type="dxa"/>
          </w:tcPr>
          <w:p w14:paraId="12F0F0FC" w14:textId="7A9459BA" w:rsidR="00CE21B3" w:rsidRPr="00352326" w:rsidRDefault="00CE21B3" w:rsidP="000230A0">
            <w:pPr>
              <w:pStyle w:val="NormalWeb"/>
              <w:spacing w:before="0" w:beforeAutospacing="0" w:after="0" w:afterAutospacing="0" w:line="276" w:lineRule="auto"/>
              <w:ind w:left="-108" w:right="-472"/>
              <w:rPr>
                <w:rFonts w:asciiTheme="minorHAnsi" w:hAnsiTheme="minorHAnsi" w:cstheme="minorHAnsi"/>
              </w:rPr>
            </w:pPr>
            <w:r w:rsidRPr="00352326">
              <w:rPr>
                <w:rFonts w:asciiTheme="minorHAnsi" w:hAnsiTheme="minorHAnsi" w:cstheme="minorHAnsi"/>
                <w:color w:val="000000"/>
              </w:rPr>
              <w:t>Katrin Schulz</w:t>
            </w:r>
          </w:p>
          <w:p w14:paraId="26C11C0F" w14:textId="2110858D" w:rsidR="00DB0550" w:rsidRPr="00352326" w:rsidRDefault="00DB0550" w:rsidP="000230A0">
            <w:pPr>
              <w:spacing w:line="276" w:lineRule="auto"/>
              <w:ind w:left="-108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0D591ECE" w14:textId="3CDB2EC2" w:rsidR="00DB0550" w:rsidRPr="00352326" w:rsidRDefault="00CE21B3" w:rsidP="007B3E31">
            <w:pPr>
              <w:pStyle w:val="NormalWeb"/>
              <w:spacing w:before="0" w:beforeAutospacing="0" w:after="0" w:afterAutospacing="0"/>
              <w:ind w:left="-105" w:right="171"/>
              <w:rPr>
                <w:rFonts w:asciiTheme="minorHAnsi" w:hAnsiTheme="minorHAnsi" w:cstheme="minorHAnsi"/>
              </w:rPr>
            </w:pPr>
            <w:r w:rsidRPr="00352326">
              <w:rPr>
                <w:rFonts w:asciiTheme="minorHAnsi" w:hAnsiTheme="minorHAnsi" w:cstheme="minorHAnsi"/>
                <w:color w:val="000000"/>
              </w:rPr>
              <w:t xml:space="preserve">Cognitive </w:t>
            </w:r>
            <w:r w:rsidR="00CE2281">
              <w:rPr>
                <w:rFonts w:asciiTheme="minorHAnsi" w:hAnsiTheme="minorHAnsi" w:cstheme="minorHAnsi"/>
                <w:color w:val="000000"/>
                <w:lang w:val="en-US"/>
              </w:rPr>
              <w:t>c</w:t>
            </w:r>
            <w:r w:rsidRPr="00352326">
              <w:rPr>
                <w:rFonts w:asciiTheme="minorHAnsi" w:hAnsiTheme="minorHAnsi" w:cstheme="minorHAnsi"/>
                <w:color w:val="000000"/>
              </w:rPr>
              <w:t xml:space="preserve">ontrol and </w:t>
            </w:r>
            <w:r w:rsidR="00CE2281">
              <w:rPr>
                <w:rFonts w:asciiTheme="minorHAnsi" w:hAnsiTheme="minorHAnsi" w:cstheme="minorHAnsi"/>
                <w:color w:val="000000"/>
                <w:lang w:val="en-US"/>
              </w:rPr>
              <w:t>e</w:t>
            </w:r>
            <w:r w:rsidRPr="00352326">
              <w:rPr>
                <w:rFonts w:asciiTheme="minorHAnsi" w:hAnsiTheme="minorHAnsi" w:cstheme="minorHAnsi"/>
                <w:color w:val="000000"/>
              </w:rPr>
              <w:t xml:space="preserve">motion </w:t>
            </w:r>
            <w:r w:rsidR="00CE2281">
              <w:rPr>
                <w:rFonts w:asciiTheme="minorHAnsi" w:hAnsiTheme="minorHAnsi" w:cstheme="minorHAnsi"/>
                <w:color w:val="000000"/>
                <w:lang w:val="en-US"/>
              </w:rPr>
              <w:t>r</w:t>
            </w:r>
            <w:r w:rsidRPr="00352326">
              <w:rPr>
                <w:rFonts w:asciiTheme="minorHAnsi" w:hAnsiTheme="minorHAnsi" w:cstheme="minorHAnsi"/>
                <w:color w:val="000000"/>
              </w:rPr>
              <w:t xml:space="preserve">egulation: How </w:t>
            </w:r>
            <w:r w:rsidR="00D37027">
              <w:rPr>
                <w:rFonts w:asciiTheme="minorHAnsi" w:hAnsiTheme="minorHAnsi" w:cstheme="minorHAnsi"/>
                <w:color w:val="000000"/>
                <w:lang w:val="en-US"/>
              </w:rPr>
              <w:t>c</w:t>
            </w:r>
            <w:r w:rsidRPr="00352326">
              <w:rPr>
                <w:rFonts w:asciiTheme="minorHAnsi" w:hAnsiTheme="minorHAnsi" w:cstheme="minorHAnsi"/>
                <w:color w:val="000000"/>
              </w:rPr>
              <w:t xml:space="preserve">lose is the </w:t>
            </w:r>
            <w:r w:rsidR="007B3E31">
              <w:rPr>
                <w:rFonts w:asciiTheme="minorHAnsi" w:hAnsiTheme="minorHAnsi" w:cstheme="minorHAnsi"/>
                <w:color w:val="000000"/>
                <w:lang w:val="en-US"/>
              </w:rPr>
              <w:t>l</w:t>
            </w:r>
            <w:r w:rsidRPr="00352326">
              <w:rPr>
                <w:rFonts w:asciiTheme="minorHAnsi" w:hAnsiTheme="minorHAnsi" w:cstheme="minorHAnsi"/>
                <w:color w:val="000000"/>
              </w:rPr>
              <w:t>ink?</w:t>
            </w:r>
          </w:p>
        </w:tc>
      </w:tr>
      <w:tr w:rsidR="00DB0550" w14:paraId="536B289F" w14:textId="77777777" w:rsidTr="00825BBE">
        <w:trPr>
          <w:trHeight w:val="672"/>
        </w:trPr>
        <w:tc>
          <w:tcPr>
            <w:tcW w:w="1276" w:type="dxa"/>
          </w:tcPr>
          <w:p w14:paraId="194A2BA7" w14:textId="77777777" w:rsidR="00DB0550" w:rsidRPr="00352326" w:rsidRDefault="00DB0550" w:rsidP="00B76E1E">
            <w:pPr>
              <w:ind w:left="-109" w:right="-112"/>
              <w:rPr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</w:tcPr>
          <w:p w14:paraId="4D795BD7" w14:textId="68768558" w:rsidR="00DB0550" w:rsidRPr="00352326" w:rsidRDefault="00CE21B3" w:rsidP="000230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rFonts w:asciiTheme="minorHAnsi" w:hAnsiTheme="minorHAnsi" w:cstheme="minorHAnsi"/>
                <w:lang w:val="en-US"/>
              </w:rPr>
            </w:pPr>
            <w:r w:rsidRPr="00352326">
              <w:rPr>
                <w:rFonts w:asciiTheme="minorHAnsi" w:hAnsiTheme="minorHAnsi" w:cstheme="minorHAnsi"/>
                <w:color w:val="000000"/>
              </w:rPr>
              <w:t>Nazanin Derak</w:t>
            </w:r>
            <w:r w:rsidR="004B7D04">
              <w:rPr>
                <w:rFonts w:asciiTheme="minorHAnsi" w:hAnsiTheme="minorHAnsi" w:cstheme="minorHAnsi"/>
                <w:color w:val="000000"/>
                <w:lang w:val="en-US"/>
              </w:rPr>
              <w:t>h</w:t>
            </w:r>
            <w:r w:rsidRPr="00352326">
              <w:rPr>
                <w:rFonts w:asciiTheme="minorHAnsi" w:hAnsiTheme="minorHAnsi" w:cstheme="minorHAnsi"/>
                <w:color w:val="000000"/>
              </w:rPr>
              <w:t>shan</w:t>
            </w:r>
          </w:p>
        </w:tc>
        <w:tc>
          <w:tcPr>
            <w:tcW w:w="5108" w:type="dxa"/>
          </w:tcPr>
          <w:p w14:paraId="7E6DBFFC" w14:textId="7D111552" w:rsidR="00DB0550" w:rsidRPr="00352326" w:rsidRDefault="00CE21B3" w:rsidP="00352326">
            <w:pPr>
              <w:ind w:left="-105"/>
              <w:rPr>
                <w:sz w:val="24"/>
                <w:szCs w:val="24"/>
                <w:lang w:val="en-US"/>
              </w:rPr>
            </w:pPr>
            <w:r w:rsidRPr="00352326">
              <w:rPr>
                <w:rFonts w:cstheme="minorHAnsi"/>
                <w:color w:val="000000"/>
                <w:sz w:val="24"/>
                <w:szCs w:val="24"/>
              </w:rPr>
              <w:t>Attentional control as a determinant of emotional vulnerability and resilience</w:t>
            </w:r>
          </w:p>
        </w:tc>
      </w:tr>
      <w:tr w:rsidR="00DB0550" w14:paraId="351B39AC" w14:textId="77777777" w:rsidTr="00825BBE">
        <w:trPr>
          <w:trHeight w:val="471"/>
        </w:trPr>
        <w:tc>
          <w:tcPr>
            <w:tcW w:w="1276" w:type="dxa"/>
          </w:tcPr>
          <w:p w14:paraId="51024230" w14:textId="77777777" w:rsidR="00DB0550" w:rsidRPr="00352326" w:rsidRDefault="00DB0550" w:rsidP="00B76E1E">
            <w:pPr>
              <w:ind w:left="-109" w:right="-112"/>
              <w:rPr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</w:tcPr>
          <w:p w14:paraId="5EB210E4" w14:textId="26CECDFB" w:rsidR="00DB0550" w:rsidRPr="00352326" w:rsidRDefault="00CE21B3" w:rsidP="000230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lang w:val="en-US"/>
              </w:rPr>
            </w:pPr>
            <w:r w:rsidRPr="00352326">
              <w:rPr>
                <w:rFonts w:asciiTheme="minorHAnsi" w:hAnsiTheme="minorHAnsi" w:cstheme="minorHAnsi"/>
                <w:color w:val="000000"/>
              </w:rPr>
              <w:t>Senne Braem</w:t>
            </w:r>
          </w:p>
        </w:tc>
        <w:tc>
          <w:tcPr>
            <w:tcW w:w="5108" w:type="dxa"/>
          </w:tcPr>
          <w:p w14:paraId="703ED26B" w14:textId="70825A15" w:rsidR="00DB0550" w:rsidRPr="00352326" w:rsidRDefault="00CE21B3" w:rsidP="00352326">
            <w:pPr>
              <w:pStyle w:val="NormalWeb"/>
              <w:shd w:val="clear" w:color="auto" w:fill="FFFFFF"/>
              <w:spacing w:before="0" w:beforeAutospacing="0" w:after="0" w:afterAutospacing="0"/>
              <w:ind w:left="-105"/>
              <w:rPr>
                <w:rFonts w:asciiTheme="minorHAnsi" w:hAnsiTheme="minorHAnsi" w:cstheme="minorHAnsi"/>
                <w:lang w:val="en-US"/>
              </w:rPr>
            </w:pPr>
            <w:r w:rsidRPr="00352326">
              <w:rPr>
                <w:rFonts w:asciiTheme="minorHAnsi" w:hAnsiTheme="minorHAnsi" w:cstheme="minorHAnsi"/>
              </w:rPr>
              <w:t>Learning to be in control</w:t>
            </w:r>
          </w:p>
        </w:tc>
      </w:tr>
      <w:tr w:rsidR="00DB0550" w14:paraId="66F853DC" w14:textId="77777777" w:rsidTr="00825BBE">
        <w:trPr>
          <w:trHeight w:val="687"/>
        </w:trPr>
        <w:tc>
          <w:tcPr>
            <w:tcW w:w="1276" w:type="dxa"/>
          </w:tcPr>
          <w:p w14:paraId="70805D6A" w14:textId="77777777" w:rsidR="00DB0550" w:rsidRPr="00352326" w:rsidRDefault="00DB0550" w:rsidP="00B76E1E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78C94DC" w14:textId="561E23C7" w:rsidR="00CE21B3" w:rsidRPr="00352326" w:rsidRDefault="00CE21B3" w:rsidP="00352326">
            <w:pPr>
              <w:pStyle w:val="NormalWeb"/>
              <w:shd w:val="clear" w:color="auto" w:fill="FFFFFF"/>
              <w:ind w:left="-108" w:right="-61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2326">
              <w:rPr>
                <w:rFonts w:asciiTheme="minorHAnsi" w:hAnsiTheme="minorHAnsi" w:cstheme="minorHAnsi"/>
                <w:color w:val="000000"/>
              </w:rPr>
              <w:t>Sven Barnow</w:t>
            </w:r>
          </w:p>
        </w:tc>
        <w:tc>
          <w:tcPr>
            <w:tcW w:w="5108" w:type="dxa"/>
          </w:tcPr>
          <w:p w14:paraId="37377E62" w14:textId="08ECF4F4" w:rsidR="00DB0550" w:rsidRPr="00352326" w:rsidRDefault="00105D37" w:rsidP="00352326">
            <w:pPr>
              <w:ind w:left="-105"/>
              <w:rPr>
                <w:sz w:val="24"/>
                <w:szCs w:val="24"/>
              </w:rPr>
            </w:pPr>
            <w:r w:rsidRPr="00352326">
              <w:rPr>
                <w:rFonts w:cstheme="minorHAnsi"/>
                <w:color w:val="000000"/>
                <w:sz w:val="24"/>
                <w:szCs w:val="24"/>
              </w:rPr>
              <w:t>Emotion regulation, psychopathology, and the emotion under control</w:t>
            </w:r>
            <w:r w:rsidRPr="00352326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2326">
              <w:rPr>
                <w:rFonts w:cstheme="minorHAnsi"/>
                <w:color w:val="000000"/>
                <w:sz w:val="24"/>
                <w:szCs w:val="24"/>
              </w:rPr>
              <w:t>training</w:t>
            </w:r>
          </w:p>
        </w:tc>
      </w:tr>
      <w:tr w:rsidR="00105D37" w14:paraId="1B22F8A7" w14:textId="77777777" w:rsidTr="00825BBE">
        <w:trPr>
          <w:trHeight w:val="687"/>
        </w:trPr>
        <w:tc>
          <w:tcPr>
            <w:tcW w:w="1276" w:type="dxa"/>
          </w:tcPr>
          <w:p w14:paraId="1CB1ECF7" w14:textId="77777777" w:rsidR="00105D37" w:rsidRPr="00352326" w:rsidRDefault="00105D37" w:rsidP="00B76E1E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0DC8FFA" w14:textId="28432809" w:rsidR="00105D37" w:rsidRPr="00352326" w:rsidRDefault="00105D37" w:rsidP="000230A0">
            <w:pPr>
              <w:pStyle w:val="NormalWeb"/>
              <w:shd w:val="clear" w:color="auto" w:fill="FFFFFF"/>
              <w:ind w:left="-108" w:right="-61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52326">
              <w:rPr>
                <w:rFonts w:asciiTheme="minorHAnsi" w:hAnsiTheme="minorHAnsi" w:cstheme="minorHAnsi"/>
                <w:color w:val="222222"/>
              </w:rPr>
              <w:t>Hadas</w:t>
            </w:r>
            <w:r w:rsidR="000230A0" w:rsidRPr="00352326">
              <w:rPr>
                <w:rFonts w:asciiTheme="minorHAnsi" w:hAnsiTheme="minorHAnsi" w:cstheme="minorHAnsi"/>
                <w:color w:val="222222"/>
                <w:lang w:val="en-US"/>
              </w:rPr>
              <w:t xml:space="preserve"> </w:t>
            </w:r>
            <w:r w:rsidRPr="00352326">
              <w:rPr>
                <w:rFonts w:asciiTheme="minorHAnsi" w:hAnsiTheme="minorHAnsi" w:cstheme="minorHAnsi"/>
                <w:color w:val="222222"/>
              </w:rPr>
              <w:t>Okon-Singer</w:t>
            </w:r>
            <w:r w:rsidRPr="00352326">
              <w:rPr>
                <w:rFonts w:asciiTheme="minorHAnsi" w:hAnsiTheme="minorHAnsi" w:cstheme="minorHAnsi"/>
                <w:color w:val="222222"/>
                <w:lang w:val="en-US"/>
              </w:rPr>
              <w:t xml:space="preserve"> </w:t>
            </w:r>
          </w:p>
        </w:tc>
        <w:tc>
          <w:tcPr>
            <w:tcW w:w="5108" w:type="dxa"/>
          </w:tcPr>
          <w:p w14:paraId="588C5843" w14:textId="5BB4234A" w:rsidR="00105D37" w:rsidRPr="00352326" w:rsidRDefault="000230A0" w:rsidP="00352326">
            <w:pPr>
              <w:ind w:left="-105"/>
              <w:rPr>
                <w:rFonts w:cstheme="minorHAnsi"/>
                <w:color w:val="000000"/>
                <w:sz w:val="24"/>
                <w:szCs w:val="24"/>
              </w:rPr>
            </w:pPr>
            <w:r w:rsidRPr="00352326">
              <w:rPr>
                <w:rFonts w:cstheme="minorHAnsi"/>
                <w:color w:val="000000"/>
                <w:sz w:val="24"/>
                <w:szCs w:val="24"/>
              </w:rPr>
              <w:t xml:space="preserve">Cognitive </w:t>
            </w:r>
            <w:r w:rsidR="00D37027">
              <w:rPr>
                <w:rFonts w:cstheme="minorHAnsi"/>
                <w:color w:val="000000"/>
                <w:sz w:val="24"/>
                <w:szCs w:val="24"/>
                <w:lang w:val="en-US"/>
              </w:rPr>
              <w:t>b</w:t>
            </w:r>
            <w:proofErr w:type="spellStart"/>
            <w:r w:rsidRPr="00352326">
              <w:rPr>
                <w:rFonts w:cstheme="minorHAnsi"/>
                <w:color w:val="000000"/>
                <w:sz w:val="24"/>
                <w:szCs w:val="24"/>
              </w:rPr>
              <w:t>iases</w:t>
            </w:r>
            <w:proofErr w:type="spellEnd"/>
            <w:r w:rsidRPr="00352326">
              <w:rPr>
                <w:rFonts w:cstheme="minorHAnsi"/>
                <w:color w:val="000000"/>
                <w:sz w:val="24"/>
                <w:szCs w:val="24"/>
              </w:rPr>
              <w:t xml:space="preserve"> in </w:t>
            </w:r>
            <w:r w:rsidR="00D37027">
              <w:rPr>
                <w:rFonts w:cstheme="minorHAnsi"/>
                <w:color w:val="000000"/>
                <w:sz w:val="24"/>
                <w:szCs w:val="24"/>
                <w:lang w:val="en-US"/>
              </w:rPr>
              <w:t>p</w:t>
            </w:r>
            <w:proofErr w:type="spellStart"/>
            <w:r w:rsidRPr="00352326">
              <w:rPr>
                <w:rFonts w:cstheme="minorHAnsi"/>
                <w:color w:val="000000"/>
                <w:sz w:val="24"/>
                <w:szCs w:val="24"/>
              </w:rPr>
              <w:t>sychopathology</w:t>
            </w:r>
            <w:proofErr w:type="spellEnd"/>
            <w:r w:rsidRPr="00352326">
              <w:rPr>
                <w:rFonts w:cstheme="minorHAnsi"/>
                <w:color w:val="000000"/>
                <w:sz w:val="24"/>
                <w:szCs w:val="24"/>
              </w:rPr>
              <w:t xml:space="preserve">: Recent </w:t>
            </w:r>
            <w:r w:rsidR="00D37027">
              <w:rPr>
                <w:rFonts w:cstheme="minorHAnsi"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352326">
              <w:rPr>
                <w:rFonts w:cstheme="minorHAnsi"/>
                <w:color w:val="000000"/>
                <w:sz w:val="24"/>
                <w:szCs w:val="24"/>
              </w:rPr>
              <w:t>vidence</w:t>
            </w:r>
            <w:proofErr w:type="spellEnd"/>
            <w:r w:rsidRPr="00352326">
              <w:rPr>
                <w:rFonts w:cstheme="minorHAnsi"/>
                <w:color w:val="000000"/>
                <w:sz w:val="24"/>
                <w:szCs w:val="24"/>
              </w:rPr>
              <w:t xml:space="preserve"> and </w:t>
            </w:r>
            <w:r w:rsidR="00D37027">
              <w:rPr>
                <w:rFonts w:cstheme="minorHAnsi"/>
                <w:color w:val="000000"/>
                <w:sz w:val="24"/>
                <w:szCs w:val="24"/>
                <w:lang w:val="en-US"/>
              </w:rPr>
              <w:t>p</w:t>
            </w:r>
            <w:proofErr w:type="spellStart"/>
            <w:r w:rsidRPr="00352326">
              <w:rPr>
                <w:rFonts w:cstheme="minorHAnsi"/>
                <w:color w:val="000000"/>
                <w:sz w:val="24"/>
                <w:szCs w:val="24"/>
              </w:rPr>
              <w:t>otential</w:t>
            </w:r>
            <w:proofErr w:type="spellEnd"/>
            <w:r w:rsidRPr="0035232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7027">
              <w:rPr>
                <w:rFonts w:cstheme="minorHAnsi"/>
                <w:color w:val="000000"/>
                <w:sz w:val="24"/>
                <w:szCs w:val="24"/>
                <w:lang w:val="en-US"/>
              </w:rPr>
              <w:t>i</w:t>
            </w:r>
            <w:r w:rsidRPr="00352326">
              <w:rPr>
                <w:rFonts w:cstheme="minorHAnsi"/>
                <w:color w:val="000000"/>
                <w:sz w:val="24"/>
                <w:szCs w:val="24"/>
              </w:rPr>
              <w:t>ntervention</w:t>
            </w:r>
            <w:proofErr w:type="spellEnd"/>
            <w:r w:rsidRPr="0035232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37027">
              <w:rPr>
                <w:rFonts w:cstheme="minorHAnsi"/>
                <w:color w:val="000000"/>
                <w:sz w:val="24"/>
                <w:szCs w:val="24"/>
                <w:lang w:val="en-US"/>
              </w:rPr>
              <w:t>s</w:t>
            </w:r>
            <w:proofErr w:type="spellStart"/>
            <w:r w:rsidRPr="00352326">
              <w:rPr>
                <w:rFonts w:cstheme="minorHAnsi"/>
                <w:color w:val="000000"/>
                <w:sz w:val="24"/>
                <w:szCs w:val="24"/>
              </w:rPr>
              <w:t>trategies</w:t>
            </w:r>
            <w:proofErr w:type="spellEnd"/>
          </w:p>
        </w:tc>
      </w:tr>
      <w:tr w:rsidR="00DB0550" w14:paraId="5EB543B9" w14:textId="77777777" w:rsidTr="00825BBE">
        <w:trPr>
          <w:trHeight w:val="363"/>
        </w:trPr>
        <w:tc>
          <w:tcPr>
            <w:tcW w:w="1276" w:type="dxa"/>
          </w:tcPr>
          <w:p w14:paraId="5FB60C17" w14:textId="7E549EA7" w:rsidR="00DB0550" w:rsidRPr="00467DB9" w:rsidRDefault="00DB0550" w:rsidP="009A080B">
            <w:pPr>
              <w:spacing w:line="276" w:lineRule="auto"/>
              <w:ind w:left="-113"/>
              <w:rPr>
                <w:lang w:val="en-US"/>
              </w:rPr>
            </w:pPr>
            <w:r>
              <w:rPr>
                <w:lang w:val="en-US"/>
              </w:rPr>
              <w:t>11:</w:t>
            </w:r>
            <w:r w:rsidR="00A74B8D">
              <w:rPr>
                <w:lang w:val="en-US"/>
              </w:rPr>
              <w:t>00-12:30</w:t>
            </w:r>
          </w:p>
        </w:tc>
        <w:tc>
          <w:tcPr>
            <w:tcW w:w="5098" w:type="dxa"/>
          </w:tcPr>
          <w:p w14:paraId="24BC9E02" w14:textId="77777777" w:rsidR="00A74B8D" w:rsidRPr="00005FCA" w:rsidRDefault="00A74B8D" w:rsidP="009A080B">
            <w:pPr>
              <w:spacing w:line="276" w:lineRule="auto"/>
              <w:ind w:left="-108"/>
              <w:rPr>
                <w:rFonts w:eastAsia="Times New Roman" w:cstheme="minorHAnsi"/>
                <w:color w:val="C00000"/>
                <w:sz w:val="24"/>
                <w:szCs w:val="24"/>
                <w:rtl/>
                <w:lang w:eastAsia="en-IL"/>
              </w:rPr>
            </w:pP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  <w:t>Meditation session and Blitz Talks   </w:t>
            </w:r>
          </w:p>
          <w:p w14:paraId="65FAC125" w14:textId="73066A52" w:rsidR="00DB0550" w:rsidRPr="006936CF" w:rsidRDefault="00A74B8D" w:rsidP="009A080B">
            <w:pPr>
              <w:spacing w:line="276" w:lineRule="auto"/>
              <w:ind w:left="-108"/>
              <w:rPr>
                <w:lang w:val="en-US"/>
              </w:rPr>
            </w:pPr>
            <w:r w:rsidRPr="00A74B8D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L"/>
              </w:rPr>
              <w:t>Chair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: Aviva Berkovich-Ohana </w:t>
            </w:r>
          </w:p>
        </w:tc>
        <w:tc>
          <w:tcPr>
            <w:tcW w:w="5108" w:type="dxa"/>
          </w:tcPr>
          <w:p w14:paraId="5FD08CC5" w14:textId="77777777" w:rsidR="00DB0550" w:rsidRDefault="00DB0550" w:rsidP="00B76E1E">
            <w:pPr>
              <w:ind w:left="-113"/>
            </w:pPr>
          </w:p>
        </w:tc>
      </w:tr>
      <w:tr w:rsidR="00DB0550" w14:paraId="2E4D7762" w14:textId="77777777" w:rsidTr="00825BBE">
        <w:trPr>
          <w:trHeight w:val="632"/>
        </w:trPr>
        <w:tc>
          <w:tcPr>
            <w:tcW w:w="1276" w:type="dxa"/>
          </w:tcPr>
          <w:p w14:paraId="6AF3E818" w14:textId="4EA041CB" w:rsidR="00DB0550" w:rsidRPr="000354A0" w:rsidRDefault="00DB0550" w:rsidP="009A080B">
            <w:pPr>
              <w:spacing w:before="120" w:line="276" w:lineRule="auto"/>
              <w:ind w:left="-113"/>
              <w:rPr>
                <w:lang w:val="en-US"/>
              </w:rPr>
            </w:pPr>
            <w:r>
              <w:rPr>
                <w:lang w:val="en-US"/>
              </w:rPr>
              <w:t>12:</w:t>
            </w:r>
            <w:r w:rsidR="009A080B">
              <w:rPr>
                <w:lang w:val="en-US"/>
              </w:rPr>
              <w:t>30</w:t>
            </w:r>
            <w:r>
              <w:rPr>
                <w:lang w:val="en-US"/>
              </w:rPr>
              <w:t>-13:</w:t>
            </w:r>
            <w:r w:rsidR="009A080B">
              <w:rPr>
                <w:lang w:val="en-US"/>
              </w:rPr>
              <w:t>30</w:t>
            </w:r>
          </w:p>
        </w:tc>
        <w:tc>
          <w:tcPr>
            <w:tcW w:w="5098" w:type="dxa"/>
          </w:tcPr>
          <w:p w14:paraId="73EF1F66" w14:textId="686A609B" w:rsidR="00DB0550" w:rsidRPr="009A080B" w:rsidRDefault="009A080B" w:rsidP="009A080B">
            <w:pPr>
              <w:spacing w:before="120" w:line="276" w:lineRule="auto"/>
              <w:ind w:left="2410" w:hanging="2524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IL"/>
              </w:rPr>
              <w:t>Lunch</w:t>
            </w:r>
          </w:p>
        </w:tc>
        <w:tc>
          <w:tcPr>
            <w:tcW w:w="5108" w:type="dxa"/>
          </w:tcPr>
          <w:p w14:paraId="57A7BF60" w14:textId="77777777" w:rsidR="00DB0550" w:rsidRPr="00005FCA" w:rsidRDefault="00DB0550" w:rsidP="00B76E1E">
            <w:pPr>
              <w:ind w:left="1985" w:hanging="1985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</w:p>
          <w:p w14:paraId="5965B7EA" w14:textId="77777777" w:rsidR="00DB0550" w:rsidRPr="00467DB9" w:rsidRDefault="00DB0550" w:rsidP="00B76E1E">
            <w:pPr>
              <w:ind w:left="-113"/>
              <w:rPr>
                <w:lang w:val="en-US"/>
              </w:rPr>
            </w:pPr>
          </w:p>
        </w:tc>
      </w:tr>
      <w:tr w:rsidR="003D4EF4" w14:paraId="1680975F" w14:textId="77777777" w:rsidTr="004072C7">
        <w:trPr>
          <w:trHeight w:val="556"/>
        </w:trPr>
        <w:tc>
          <w:tcPr>
            <w:tcW w:w="1276" w:type="dxa"/>
          </w:tcPr>
          <w:p w14:paraId="000C2CE7" w14:textId="223F7007" w:rsidR="003D4EF4" w:rsidRDefault="003D4EF4" w:rsidP="00B76E1E">
            <w:pPr>
              <w:ind w:left="-104" w:right="-112"/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3:30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-1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5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3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 xml:space="preserve">  </w:t>
            </w:r>
          </w:p>
        </w:tc>
        <w:tc>
          <w:tcPr>
            <w:tcW w:w="10206" w:type="dxa"/>
            <w:gridSpan w:val="2"/>
          </w:tcPr>
          <w:p w14:paraId="1EBED6CA" w14:textId="77777777" w:rsidR="003D4EF4" w:rsidRPr="003D4EF4" w:rsidRDefault="003D4EF4" w:rsidP="00B76E1E">
            <w:pPr>
              <w:ind w:left="-108"/>
              <w:rPr>
                <w:rFonts w:eastAsia="Times New Roman" w:cstheme="minorHAnsi"/>
                <w:color w:val="222222"/>
                <w:sz w:val="24"/>
                <w:szCs w:val="24"/>
                <w:u w:val="single"/>
                <w:shd w:val="clear" w:color="auto" w:fill="FFFFFF"/>
                <w:lang w:val="en-US" w:eastAsia="en-IL"/>
              </w:rPr>
            </w:pPr>
            <w:r w:rsidRPr="0065786B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  <w:t xml:space="preserve">Session 2: Epigenetics </w:t>
            </w: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en-US" w:eastAsia="en-IL"/>
              </w:rPr>
              <w:t>mediating gene x environment interactions in health and psychiatric illness</w:t>
            </w:r>
          </w:p>
          <w:p w14:paraId="17684736" w14:textId="1A42CC24" w:rsidR="003D4EF4" w:rsidRPr="0065786B" w:rsidRDefault="003D4EF4" w:rsidP="00B76E1E">
            <w:pPr>
              <w:ind w:left="-113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65786B">
              <w:rPr>
                <w:rFonts w:eastAsia="Times New Roman" w:cstheme="minorHAnsi"/>
                <w:color w:val="222222"/>
                <w:sz w:val="24"/>
                <w:szCs w:val="24"/>
                <w:u w:val="single"/>
                <w:shd w:val="clear" w:color="auto" w:fill="FFFFFF"/>
                <w:lang w:val="en-US" w:eastAsia="en-IL"/>
              </w:rPr>
              <w:t>Chair:</w:t>
            </w:r>
            <w:r w:rsidRPr="0065786B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  <w:t xml:space="preserve"> </w:t>
            </w:r>
            <w:r w:rsidRPr="0065786B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 xml:space="preserve"> Inna Gaisler-Salomon</w:t>
            </w:r>
          </w:p>
        </w:tc>
      </w:tr>
      <w:tr w:rsidR="00DB0550" w14:paraId="0BBAFAA3" w14:textId="77777777" w:rsidTr="00825BBE">
        <w:trPr>
          <w:trHeight w:val="603"/>
        </w:trPr>
        <w:tc>
          <w:tcPr>
            <w:tcW w:w="1276" w:type="dxa"/>
          </w:tcPr>
          <w:p w14:paraId="5E3BC631" w14:textId="77777777" w:rsidR="00DB0550" w:rsidRPr="00E74934" w:rsidRDefault="00DB0550" w:rsidP="00B76E1E">
            <w:pPr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49CC3D84" w14:textId="45AC79DE" w:rsidR="00DB0550" w:rsidRPr="0065786B" w:rsidRDefault="0065786B" w:rsidP="006578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rFonts w:asciiTheme="minorHAnsi" w:hAnsiTheme="minorHAnsi" w:cstheme="minorHAnsi"/>
              </w:rPr>
            </w:pPr>
            <w:r w:rsidRPr="0065786B">
              <w:rPr>
                <w:rFonts w:asciiTheme="minorHAnsi" w:hAnsiTheme="minorHAnsi" w:cstheme="minorHAnsi"/>
              </w:rPr>
              <w:t>Schahram Akbarian</w:t>
            </w:r>
          </w:p>
        </w:tc>
        <w:tc>
          <w:tcPr>
            <w:tcW w:w="5108" w:type="dxa"/>
          </w:tcPr>
          <w:p w14:paraId="3B60CD91" w14:textId="3081EB8F" w:rsidR="00DB0550" w:rsidRPr="0065786B" w:rsidRDefault="0065786B" w:rsidP="0065786B">
            <w:pPr>
              <w:spacing w:line="276" w:lineRule="auto"/>
              <w:ind w:left="-113" w:right="-330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65786B">
              <w:rPr>
                <w:rFonts w:cstheme="minorHAnsi"/>
                <w:color w:val="000000"/>
                <w:sz w:val="24"/>
                <w:szCs w:val="24"/>
              </w:rPr>
              <w:t>The tRNA regulome in neuropsychiatric disease</w:t>
            </w:r>
          </w:p>
        </w:tc>
      </w:tr>
      <w:tr w:rsidR="00DB0550" w14:paraId="42A6727A" w14:textId="77777777" w:rsidTr="00825BBE">
        <w:trPr>
          <w:trHeight w:val="485"/>
        </w:trPr>
        <w:tc>
          <w:tcPr>
            <w:tcW w:w="1276" w:type="dxa"/>
          </w:tcPr>
          <w:p w14:paraId="1F2DF338" w14:textId="77777777" w:rsidR="00DB0550" w:rsidRDefault="00DB0550" w:rsidP="00B76E1E"/>
        </w:tc>
        <w:tc>
          <w:tcPr>
            <w:tcW w:w="5098" w:type="dxa"/>
          </w:tcPr>
          <w:p w14:paraId="40D86111" w14:textId="69DE4307" w:rsidR="00DB0550" w:rsidRPr="0065786B" w:rsidRDefault="0065786B" w:rsidP="0065786B">
            <w:pPr>
              <w:spacing w:line="276" w:lineRule="auto"/>
              <w:ind w:left="-108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65786B">
              <w:rPr>
                <w:rFonts w:eastAsia="Times New Roman" w:cstheme="minorHAnsi"/>
                <w:sz w:val="24"/>
                <w:szCs w:val="24"/>
                <w:lang w:eastAsia="en-IL"/>
              </w:rPr>
              <w:t>Oded Rechavi</w:t>
            </w:r>
          </w:p>
        </w:tc>
        <w:tc>
          <w:tcPr>
            <w:tcW w:w="5108" w:type="dxa"/>
          </w:tcPr>
          <w:p w14:paraId="4810AC15" w14:textId="672896F6" w:rsidR="00DB0550" w:rsidRPr="0065786B" w:rsidRDefault="0065786B" w:rsidP="006578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13"/>
              <w:rPr>
                <w:rFonts w:asciiTheme="minorHAnsi" w:hAnsiTheme="minorHAnsi" w:cstheme="minorHAnsi"/>
                <w:lang w:val="en-US"/>
              </w:rPr>
            </w:pPr>
            <w:r w:rsidRPr="0065786B">
              <w:rPr>
                <w:rFonts w:asciiTheme="minorHAnsi" w:hAnsiTheme="minorHAnsi" w:cstheme="minorHAnsi"/>
                <w:lang w:val="en-US"/>
              </w:rPr>
              <w:t>TBD</w:t>
            </w:r>
          </w:p>
        </w:tc>
      </w:tr>
      <w:tr w:rsidR="00DB0550" w14:paraId="55876F63" w14:textId="77777777" w:rsidTr="00825BBE">
        <w:trPr>
          <w:trHeight w:val="1159"/>
        </w:trPr>
        <w:tc>
          <w:tcPr>
            <w:tcW w:w="1276" w:type="dxa"/>
          </w:tcPr>
          <w:p w14:paraId="06828BCA" w14:textId="77777777" w:rsidR="00DB0550" w:rsidRDefault="00DB0550" w:rsidP="00B76E1E"/>
        </w:tc>
        <w:tc>
          <w:tcPr>
            <w:tcW w:w="5098" w:type="dxa"/>
          </w:tcPr>
          <w:p w14:paraId="59397336" w14:textId="1A8803D8" w:rsidR="00DB0550" w:rsidRPr="0065786B" w:rsidRDefault="0065786B" w:rsidP="0065786B">
            <w:pPr>
              <w:tabs>
                <w:tab w:val="center" w:pos="3221"/>
              </w:tabs>
              <w:spacing w:line="276" w:lineRule="auto"/>
              <w:ind w:left="-108"/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65786B">
              <w:rPr>
                <w:rFonts w:cstheme="minorHAnsi"/>
                <w:sz w:val="24"/>
                <w:szCs w:val="24"/>
                <w:lang w:val="en-US" w:bidi="ar-LB"/>
              </w:rPr>
              <w:t xml:space="preserve">Edi </w:t>
            </w:r>
            <w:proofErr w:type="spellStart"/>
            <w:r w:rsidRPr="0065786B">
              <w:rPr>
                <w:rFonts w:cstheme="minorHAnsi"/>
                <w:sz w:val="24"/>
                <w:szCs w:val="24"/>
                <w:lang w:val="en-US" w:bidi="ar-LB"/>
              </w:rPr>
              <w:t>Barkai</w:t>
            </w:r>
            <w:proofErr w:type="spellEnd"/>
            <w:r w:rsidRPr="0065786B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5108" w:type="dxa"/>
          </w:tcPr>
          <w:p w14:paraId="0C05CC9E" w14:textId="08CB2A9D" w:rsidR="00DB0550" w:rsidRPr="0065786B" w:rsidRDefault="0065786B" w:rsidP="0065786B">
            <w:pPr>
              <w:spacing w:line="276" w:lineRule="auto"/>
              <w:ind w:left="-113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65786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A biophysical mechanism for epigenetic inheritance of enhanced </w:t>
            </w:r>
            <w:r w:rsidRPr="0065786B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Pr="0065786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complex learning capabilities</w:t>
            </w:r>
          </w:p>
        </w:tc>
      </w:tr>
      <w:tr w:rsidR="00DB0550" w14:paraId="5A17F327" w14:textId="77777777" w:rsidTr="00825BBE">
        <w:trPr>
          <w:trHeight w:val="708"/>
        </w:trPr>
        <w:tc>
          <w:tcPr>
            <w:tcW w:w="1276" w:type="dxa"/>
          </w:tcPr>
          <w:p w14:paraId="47C90653" w14:textId="77777777" w:rsidR="00DB0550" w:rsidRDefault="00DB0550" w:rsidP="00B76E1E"/>
        </w:tc>
        <w:tc>
          <w:tcPr>
            <w:tcW w:w="5098" w:type="dxa"/>
          </w:tcPr>
          <w:p w14:paraId="0604846F" w14:textId="4BF0BDBC" w:rsidR="00DB0550" w:rsidRPr="0065786B" w:rsidRDefault="0065786B" w:rsidP="0065786B">
            <w:pPr>
              <w:spacing w:line="276" w:lineRule="auto"/>
              <w:ind w:left="-108"/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val="en-US" w:eastAsia="en-IL"/>
              </w:rPr>
            </w:pPr>
            <w:r w:rsidRPr="0065786B">
              <w:rPr>
                <w:rFonts w:eastAsia="Times New Roman" w:cstheme="minorHAnsi"/>
                <w:sz w:val="24"/>
                <w:szCs w:val="24"/>
                <w:lang w:eastAsia="en-IL"/>
              </w:rPr>
              <w:t>Hermona Soreq</w:t>
            </w:r>
          </w:p>
        </w:tc>
        <w:tc>
          <w:tcPr>
            <w:tcW w:w="5108" w:type="dxa"/>
          </w:tcPr>
          <w:p w14:paraId="76594779" w14:textId="2CF1838F" w:rsidR="00DB0550" w:rsidRPr="0065786B" w:rsidRDefault="0065786B" w:rsidP="0065786B">
            <w:pPr>
              <w:spacing w:line="276" w:lineRule="auto"/>
              <w:ind w:left="-113"/>
              <w:rPr>
                <w:rFonts w:eastAsia="Times New Roman" w:cstheme="minorHAnsi"/>
                <w:sz w:val="24"/>
                <w:szCs w:val="24"/>
                <w:lang w:val="en-US" w:eastAsia="en-IL" w:bidi="he-IL"/>
              </w:rPr>
            </w:pPr>
            <w:r w:rsidRPr="0065786B">
              <w:rPr>
                <w:rFonts w:cstheme="minorHAnsi"/>
                <w:color w:val="000000"/>
                <w:sz w:val="24"/>
                <w:szCs w:val="24"/>
                <w:lang w:eastAsia="en-IL"/>
              </w:rPr>
              <w:t>Non-coding RNA controllers of acetylcholine signaling as</w:t>
            </w:r>
            <w:r w:rsidRPr="0065786B">
              <w:rPr>
                <w:rFonts w:cstheme="minorHAnsi"/>
                <w:color w:val="000000"/>
                <w:sz w:val="24"/>
                <w:szCs w:val="24"/>
                <w:lang w:val="en-US" w:eastAsia="en-IL"/>
              </w:rPr>
              <w:t xml:space="preserve"> </w:t>
            </w:r>
            <w:r w:rsidRPr="0065786B">
              <w:rPr>
                <w:rFonts w:cstheme="minorHAnsi"/>
                <w:color w:val="000000"/>
                <w:sz w:val="24"/>
                <w:szCs w:val="24"/>
                <w:lang w:eastAsia="en-IL"/>
              </w:rPr>
              <w:t>body-brain communicators</w:t>
            </w:r>
          </w:p>
        </w:tc>
      </w:tr>
      <w:tr w:rsidR="00DB0550" w14:paraId="757809F7" w14:textId="77777777" w:rsidTr="00825BBE">
        <w:trPr>
          <w:trHeight w:val="434"/>
        </w:trPr>
        <w:tc>
          <w:tcPr>
            <w:tcW w:w="1276" w:type="dxa"/>
          </w:tcPr>
          <w:p w14:paraId="63D8054B" w14:textId="77777777" w:rsidR="00DB0550" w:rsidRPr="009D3D37" w:rsidRDefault="00DB0550" w:rsidP="00B76E1E">
            <w:pPr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714FFE30" w14:textId="31A6DEE6" w:rsidR="00DB0550" w:rsidRPr="0065786B" w:rsidRDefault="0065786B" w:rsidP="006578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08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 w:rsidRPr="0065786B">
              <w:rPr>
                <w:rFonts w:asciiTheme="minorHAnsi" w:hAnsiTheme="minorHAnsi" w:cstheme="minorHAnsi"/>
                <w:color w:val="000000"/>
              </w:rPr>
              <w:t>Gil Atzmon</w:t>
            </w:r>
          </w:p>
        </w:tc>
        <w:tc>
          <w:tcPr>
            <w:tcW w:w="5108" w:type="dxa"/>
          </w:tcPr>
          <w:p w14:paraId="24D75F84" w14:textId="5C724E41" w:rsidR="00DB0550" w:rsidRPr="0065786B" w:rsidRDefault="0065786B" w:rsidP="006578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13"/>
              <w:rPr>
                <w:rFonts w:asciiTheme="minorHAnsi" w:hAnsiTheme="minorHAnsi" w:cstheme="minorHAnsi"/>
                <w:lang w:val="en-US"/>
              </w:rPr>
            </w:pPr>
            <w:r w:rsidRPr="0065786B">
              <w:rPr>
                <w:rFonts w:asciiTheme="minorHAnsi" w:hAnsiTheme="minorHAnsi" w:cstheme="minorHAnsi"/>
                <w:color w:val="222222"/>
              </w:rPr>
              <w:t>Epigenetics signature as a predictive tool for drug response in</w:t>
            </w:r>
            <w:r w:rsidRPr="0065786B">
              <w:rPr>
                <w:rFonts w:asciiTheme="minorHAnsi" w:hAnsiTheme="minorHAnsi" w:cstheme="minorHAnsi" w:hint="cs"/>
                <w:color w:val="222222"/>
                <w:rtl/>
                <w:lang w:val="en-US" w:bidi="he-IL"/>
              </w:rPr>
              <w:t xml:space="preserve"> </w:t>
            </w:r>
            <w:r w:rsidRPr="0065786B">
              <w:rPr>
                <w:rFonts w:asciiTheme="minorHAnsi" w:hAnsiTheme="minorHAnsi" w:cstheme="minorHAnsi"/>
                <w:color w:val="222222"/>
              </w:rPr>
              <w:t>an animal model of PTSD</w:t>
            </w:r>
          </w:p>
        </w:tc>
      </w:tr>
      <w:tr w:rsidR="00DB0550" w14:paraId="2B06676A" w14:textId="77777777" w:rsidTr="00825BBE">
        <w:trPr>
          <w:trHeight w:val="567"/>
        </w:trPr>
        <w:tc>
          <w:tcPr>
            <w:tcW w:w="1276" w:type="dxa"/>
          </w:tcPr>
          <w:p w14:paraId="38DD62FA" w14:textId="359CBFBA" w:rsidR="00DB0550" w:rsidRDefault="00DB0550" w:rsidP="006D33E4">
            <w:pPr>
              <w:spacing w:line="360" w:lineRule="auto"/>
              <w:ind w:left="-10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D33E4">
              <w:rPr>
                <w:lang w:val="en-US"/>
              </w:rPr>
              <w:t>5:30-16:00</w:t>
            </w:r>
          </w:p>
        </w:tc>
        <w:tc>
          <w:tcPr>
            <w:tcW w:w="5098" w:type="dxa"/>
          </w:tcPr>
          <w:p w14:paraId="0752A4FF" w14:textId="514CEE9A" w:rsidR="00DB0550" w:rsidRPr="006D33E4" w:rsidRDefault="0065786B" w:rsidP="006D33E4">
            <w:pPr>
              <w:spacing w:line="360" w:lineRule="auto"/>
              <w:ind w:left="-107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  <w:t>Coffee break</w:t>
            </w:r>
          </w:p>
        </w:tc>
        <w:tc>
          <w:tcPr>
            <w:tcW w:w="5108" w:type="dxa"/>
          </w:tcPr>
          <w:p w14:paraId="08908336" w14:textId="77777777" w:rsidR="00DB0550" w:rsidRPr="00607986" w:rsidRDefault="00DB0550" w:rsidP="00B76E1E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1CA15819" w14:textId="77777777" w:rsidTr="00825BBE">
        <w:trPr>
          <w:trHeight w:val="567"/>
        </w:trPr>
        <w:tc>
          <w:tcPr>
            <w:tcW w:w="1276" w:type="dxa"/>
          </w:tcPr>
          <w:p w14:paraId="6CCC4FA0" w14:textId="77777777" w:rsidR="00647545" w:rsidRDefault="00647545" w:rsidP="00647545">
            <w:pPr>
              <w:spacing w:line="360" w:lineRule="auto"/>
              <w:ind w:left="-104"/>
              <w:rPr>
                <w:rtl/>
                <w:lang w:val="en-US"/>
              </w:rPr>
            </w:pPr>
          </w:p>
          <w:p w14:paraId="28D447A1" w14:textId="77777777" w:rsidR="00647545" w:rsidRDefault="00647545" w:rsidP="00647545">
            <w:pPr>
              <w:spacing w:line="360" w:lineRule="auto"/>
              <w:ind w:left="-104"/>
              <w:rPr>
                <w:rtl/>
                <w:lang w:val="en-US"/>
              </w:rPr>
            </w:pPr>
          </w:p>
          <w:p w14:paraId="33DAC347" w14:textId="77777777" w:rsidR="00647545" w:rsidRDefault="00647545" w:rsidP="00647545">
            <w:pPr>
              <w:spacing w:line="360" w:lineRule="auto"/>
              <w:ind w:left="-104"/>
              <w:rPr>
                <w:rtl/>
                <w:lang w:val="en-US"/>
              </w:rPr>
            </w:pPr>
          </w:p>
          <w:p w14:paraId="2152466D" w14:textId="77777777" w:rsidR="00647545" w:rsidRDefault="00647545" w:rsidP="00647545">
            <w:pPr>
              <w:spacing w:line="360" w:lineRule="auto"/>
              <w:ind w:left="-104"/>
              <w:rPr>
                <w:rtl/>
                <w:lang w:val="en-US"/>
              </w:rPr>
            </w:pPr>
          </w:p>
          <w:p w14:paraId="69C7F111" w14:textId="77777777" w:rsidR="00647545" w:rsidRDefault="00647545" w:rsidP="00647545">
            <w:pPr>
              <w:spacing w:line="360" w:lineRule="auto"/>
              <w:ind w:left="-104"/>
              <w:rPr>
                <w:rtl/>
                <w:lang w:val="en-US"/>
              </w:rPr>
            </w:pPr>
          </w:p>
          <w:p w14:paraId="7D9EFBEA" w14:textId="77777777" w:rsidR="00647545" w:rsidRDefault="00647545" w:rsidP="00647545">
            <w:pPr>
              <w:spacing w:line="360" w:lineRule="auto"/>
              <w:ind w:right="-106"/>
              <w:rPr>
                <w:rtl/>
                <w:lang w:val="en-US"/>
              </w:rPr>
            </w:pPr>
          </w:p>
          <w:p w14:paraId="45501395" w14:textId="1C6584A9" w:rsidR="00CB0A19" w:rsidRDefault="00647545" w:rsidP="00647545">
            <w:pPr>
              <w:spacing w:line="360" w:lineRule="auto"/>
              <w:ind w:right="-106"/>
              <w:rPr>
                <w:lang w:val="en-US"/>
              </w:rPr>
            </w:pPr>
            <w:r>
              <w:rPr>
                <w:lang w:val="en-US"/>
              </w:rPr>
              <w:lastRenderedPageBreak/>
              <w:t>16:00-18:00</w:t>
            </w:r>
          </w:p>
        </w:tc>
        <w:tc>
          <w:tcPr>
            <w:tcW w:w="5098" w:type="dxa"/>
          </w:tcPr>
          <w:p w14:paraId="11CE0AE6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</w:pPr>
          </w:p>
          <w:p w14:paraId="09E59BA4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</w:pPr>
          </w:p>
          <w:p w14:paraId="70042FCC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</w:pPr>
          </w:p>
          <w:p w14:paraId="084D9129" w14:textId="77777777" w:rsidR="00CB0A19" w:rsidRDefault="00CB0A19" w:rsidP="00AD6F20">
            <w:pPr>
              <w:spacing w:line="360" w:lineRule="auto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</w:pPr>
          </w:p>
          <w:p w14:paraId="68FF70BB" w14:textId="77777777" w:rsidR="00647545" w:rsidRDefault="00647545" w:rsidP="00CB0A19">
            <w:pPr>
              <w:spacing w:line="360" w:lineRule="auto"/>
              <w:ind w:left="-107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rtl/>
                <w:lang w:eastAsia="en-IL"/>
              </w:rPr>
            </w:pPr>
          </w:p>
          <w:p w14:paraId="4F378AAF" w14:textId="73283829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color w:val="C00000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en-IL"/>
              </w:rPr>
              <w:lastRenderedPageBreak/>
              <w:t>Session 3: Psychopathology</w:t>
            </w:r>
            <w:r w:rsidRPr="00005FCA">
              <w:rPr>
                <w:rFonts w:eastAsia="Times New Roman" w:cstheme="minorHAnsi"/>
                <w:color w:val="C00000"/>
                <w:sz w:val="24"/>
                <w:szCs w:val="24"/>
                <w:lang w:eastAsia="en-IL"/>
              </w:rPr>
              <w:t> </w:t>
            </w:r>
          </w:p>
          <w:p w14:paraId="2C0C175E" w14:textId="1E3F0610" w:rsidR="00CB0A19" w:rsidRPr="00D10261" w:rsidRDefault="00CB0A19" w:rsidP="00D10261">
            <w:pPr>
              <w:spacing w:line="360" w:lineRule="auto"/>
              <w:ind w:left="-107"/>
              <w:rPr>
                <w:rFonts w:eastAsia="Times New Roman" w:cstheme="minorHAnsi"/>
                <w:color w:val="C00000"/>
                <w:sz w:val="24"/>
                <w:szCs w:val="24"/>
                <w:lang w:eastAsia="en-IL"/>
              </w:rPr>
            </w:pPr>
            <w:r w:rsidRPr="00CB0A19">
              <w:rPr>
                <w:rFonts w:eastAsia="Times New Roman" w:cstheme="minorHAnsi"/>
                <w:color w:val="222222"/>
                <w:sz w:val="24"/>
                <w:szCs w:val="24"/>
                <w:u w:val="single"/>
                <w:lang w:eastAsia="en-IL"/>
              </w:rPr>
              <w:t>Chair:</w:t>
            </w:r>
            <w:r w:rsidRPr="00005FCA">
              <w:rPr>
                <w:rFonts w:eastAsia="Times New Roman" w:cstheme="minorHAnsi"/>
                <w:color w:val="222222"/>
                <w:sz w:val="24"/>
                <w:szCs w:val="24"/>
                <w:lang w:eastAsia="en-IL"/>
              </w:rPr>
              <w:t xml:space="preserve"> Avi </w:t>
            </w:r>
            <w:r w:rsidRPr="00005FCA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Mendelsohn</w:t>
            </w:r>
          </w:p>
        </w:tc>
        <w:tc>
          <w:tcPr>
            <w:tcW w:w="5108" w:type="dxa"/>
          </w:tcPr>
          <w:p w14:paraId="66E93BA0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317D7947" w14:textId="77777777" w:rsidTr="00825BBE">
        <w:trPr>
          <w:trHeight w:val="798"/>
        </w:trPr>
        <w:tc>
          <w:tcPr>
            <w:tcW w:w="1276" w:type="dxa"/>
          </w:tcPr>
          <w:p w14:paraId="74BD6AEE" w14:textId="52310606" w:rsidR="00CB0A19" w:rsidRDefault="00CB0A19" w:rsidP="00D10261">
            <w:pPr>
              <w:spacing w:line="360" w:lineRule="auto"/>
              <w:rPr>
                <w:lang w:val="en-US"/>
              </w:rPr>
            </w:pPr>
          </w:p>
        </w:tc>
        <w:tc>
          <w:tcPr>
            <w:tcW w:w="5098" w:type="dxa"/>
          </w:tcPr>
          <w:p w14:paraId="21BC20FA" w14:textId="0FF39006" w:rsidR="00CB0A19" w:rsidRPr="00D10261" w:rsidRDefault="000D250E" w:rsidP="00D10261">
            <w:pPr>
              <w:ind w:left="-114" w:right="-613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0D250E">
              <w:rPr>
                <w:rFonts w:eastAsia="Times New Roman" w:cstheme="minorHAnsi"/>
                <w:color w:val="222222"/>
                <w:sz w:val="24"/>
                <w:szCs w:val="24"/>
                <w:lang w:eastAsia="en-IL"/>
              </w:rPr>
              <w:t>Gal Richter-Levin</w:t>
            </w:r>
          </w:p>
        </w:tc>
        <w:tc>
          <w:tcPr>
            <w:tcW w:w="5108" w:type="dxa"/>
          </w:tcPr>
          <w:p w14:paraId="4949DBAE" w14:textId="6B70A99D" w:rsidR="00D10261" w:rsidRPr="00D10261" w:rsidRDefault="000D250E" w:rsidP="00D10261">
            <w:pPr>
              <w:pStyle w:val="NormalWeb"/>
              <w:spacing w:before="0" w:beforeAutospacing="0" w:after="160" w:afterAutospacing="0" w:line="276" w:lineRule="auto"/>
              <w:ind w:left="-111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0D250E">
              <w:rPr>
                <w:rFonts w:asciiTheme="minorHAnsi" w:hAnsiTheme="minorHAnsi" w:cstheme="minorHAnsi"/>
                <w:color w:val="000000"/>
              </w:rPr>
              <w:t>Towards understanding individual variability in response</w:t>
            </w:r>
            <w:r w:rsidRPr="000D250E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0D250E">
              <w:rPr>
                <w:rFonts w:asciiTheme="minorHAnsi" w:hAnsiTheme="minorHAnsi" w:cstheme="minorHAnsi"/>
                <w:color w:val="000000"/>
              </w:rPr>
              <w:t>to stress and trauma</w:t>
            </w:r>
          </w:p>
        </w:tc>
      </w:tr>
      <w:tr w:rsidR="00CB0A19" w14:paraId="4F90AFA8" w14:textId="77777777" w:rsidTr="00825BBE">
        <w:trPr>
          <w:trHeight w:val="1092"/>
        </w:trPr>
        <w:tc>
          <w:tcPr>
            <w:tcW w:w="1276" w:type="dxa"/>
          </w:tcPr>
          <w:p w14:paraId="35A2752E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34763E21" w14:textId="7D777FC1" w:rsidR="00CB0A19" w:rsidRPr="00D10261" w:rsidRDefault="00A161E5" w:rsidP="00D10261">
            <w:pPr>
              <w:pStyle w:val="NormalWeb"/>
              <w:spacing w:before="0" w:beforeAutospacing="0" w:after="160" w:afterAutospacing="0"/>
              <w:ind w:left="-114"/>
              <w:rPr>
                <w:rFonts w:asciiTheme="minorHAnsi" w:hAnsiTheme="minorHAnsi" w:cstheme="minorHAnsi"/>
                <w:lang w:val="en-US"/>
              </w:rPr>
            </w:pPr>
            <w:hyperlink r:id="rId8" w:history="1">
              <w:r w:rsidR="000D250E" w:rsidRPr="000D250E">
                <w:rPr>
                  <w:rFonts w:asciiTheme="minorHAnsi" w:hAnsiTheme="minorHAnsi" w:cstheme="minorHAnsi"/>
                </w:rPr>
                <w:t>Roee Admon</w:t>
              </w:r>
            </w:hyperlink>
          </w:p>
        </w:tc>
        <w:tc>
          <w:tcPr>
            <w:tcW w:w="5108" w:type="dxa"/>
          </w:tcPr>
          <w:p w14:paraId="373A385A" w14:textId="209767AA" w:rsidR="00CB0A19" w:rsidRPr="000D250E" w:rsidRDefault="000D250E" w:rsidP="00D10261">
            <w:pPr>
              <w:pStyle w:val="NormalWeb"/>
              <w:spacing w:before="0" w:beforeAutospacing="0" w:after="160" w:afterAutospacing="0" w:line="276" w:lineRule="auto"/>
              <w:ind w:left="-111"/>
              <w:rPr>
                <w:rFonts w:asciiTheme="minorHAnsi" w:hAnsiTheme="minorHAnsi" w:cstheme="minorHAnsi"/>
                <w:color w:val="000000"/>
              </w:rPr>
            </w:pPr>
            <w:r w:rsidRPr="000D250E">
              <w:rPr>
                <w:rFonts w:asciiTheme="minorHAnsi" w:hAnsiTheme="minorHAnsi" w:cstheme="minorHAnsi"/>
                <w:color w:val="000000"/>
              </w:rPr>
              <w:t>Secondary intervention with cannabinoids prevents PTSD-like effects in rats through beta-catenin signaling</w:t>
            </w:r>
          </w:p>
        </w:tc>
      </w:tr>
      <w:tr w:rsidR="00CB0A19" w14:paraId="1CB88A28" w14:textId="77777777" w:rsidTr="00825BBE">
        <w:trPr>
          <w:trHeight w:val="567"/>
        </w:trPr>
        <w:tc>
          <w:tcPr>
            <w:tcW w:w="1276" w:type="dxa"/>
          </w:tcPr>
          <w:p w14:paraId="7CAFAD80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7A9FEFCC" w14:textId="6146A870" w:rsidR="00CB0A19" w:rsidRPr="000D250E" w:rsidRDefault="000D250E" w:rsidP="00D10261">
            <w:pPr>
              <w:pStyle w:val="NormalWeb"/>
              <w:spacing w:before="0" w:beforeAutospacing="0" w:after="160" w:afterAutospacing="0"/>
              <w:ind w:left="-114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0D250E">
              <w:rPr>
                <w:rFonts w:asciiTheme="minorHAnsi" w:hAnsiTheme="minorHAnsi" w:cstheme="minorHAnsi"/>
                <w:color w:val="222222"/>
              </w:rPr>
              <w:t>Segev Barak</w:t>
            </w:r>
          </w:p>
        </w:tc>
        <w:tc>
          <w:tcPr>
            <w:tcW w:w="5108" w:type="dxa"/>
          </w:tcPr>
          <w:p w14:paraId="64BF5F51" w14:textId="023456C5" w:rsidR="00CB0A19" w:rsidRPr="00D10261" w:rsidRDefault="000D250E" w:rsidP="00D10261">
            <w:pPr>
              <w:pStyle w:val="NormalWeb"/>
              <w:spacing w:before="0" w:beforeAutospacing="0" w:after="160" w:afterAutospacing="0"/>
              <w:ind w:left="-111"/>
              <w:rPr>
                <w:rFonts w:asciiTheme="minorHAnsi" w:hAnsiTheme="minorHAnsi" w:cstheme="minorHAnsi"/>
                <w:lang w:val="en-US"/>
              </w:rPr>
            </w:pPr>
            <w:r w:rsidRPr="000D250E">
              <w:rPr>
                <w:rFonts w:asciiTheme="minorHAnsi" w:hAnsiTheme="minorHAnsi" w:cstheme="minorHAnsi"/>
                <w:color w:val="000000"/>
              </w:rPr>
              <w:t>Neuronal ensembles in the nucleus accumbens control alcohol-memory reconsolidation and</w:t>
            </w:r>
            <w:r w:rsidR="003113C1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0D250E">
              <w:rPr>
                <w:rFonts w:asciiTheme="minorHAnsi" w:hAnsiTheme="minorHAnsi" w:cstheme="minorHAnsi"/>
                <w:color w:val="000000"/>
              </w:rPr>
              <w:t>relapse</w:t>
            </w:r>
          </w:p>
        </w:tc>
      </w:tr>
      <w:tr w:rsidR="00CB0A19" w14:paraId="44024EDE" w14:textId="77777777" w:rsidTr="00825BBE">
        <w:trPr>
          <w:trHeight w:val="429"/>
        </w:trPr>
        <w:tc>
          <w:tcPr>
            <w:tcW w:w="1276" w:type="dxa"/>
          </w:tcPr>
          <w:p w14:paraId="6E98F14D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7C6E0FD4" w14:textId="35724493" w:rsidR="00CB0A19" w:rsidRPr="00D10261" w:rsidRDefault="000D250E" w:rsidP="00D10261">
            <w:pPr>
              <w:ind w:left="-114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0D250E">
              <w:rPr>
                <w:rFonts w:eastAsia="Times New Roman" w:cstheme="minorHAnsi"/>
                <w:color w:val="222222"/>
                <w:sz w:val="24"/>
                <w:szCs w:val="24"/>
                <w:lang w:eastAsia="en-IL"/>
              </w:rPr>
              <w:t>Tomer Shechner</w:t>
            </w:r>
          </w:p>
        </w:tc>
        <w:tc>
          <w:tcPr>
            <w:tcW w:w="5108" w:type="dxa"/>
          </w:tcPr>
          <w:p w14:paraId="256237C5" w14:textId="73249595" w:rsidR="00CB0A19" w:rsidRPr="000D250E" w:rsidRDefault="000D250E" w:rsidP="00D10261">
            <w:pPr>
              <w:pStyle w:val="NormalWeb"/>
              <w:spacing w:before="0" w:beforeAutospacing="0" w:after="160" w:afterAutospacing="0" w:line="276" w:lineRule="auto"/>
              <w:ind w:left="-111"/>
              <w:rPr>
                <w:rFonts w:asciiTheme="minorHAnsi" w:hAnsiTheme="minorHAnsi" w:cstheme="minorHAnsi"/>
                <w:color w:val="000000"/>
              </w:rPr>
            </w:pPr>
            <w:r w:rsidRPr="000D250E">
              <w:rPr>
                <w:rFonts w:asciiTheme="minorHAnsi" w:hAnsiTheme="minorHAnsi" w:cstheme="minorHAnsi"/>
                <w:color w:val="222222"/>
                <w:lang w:val="en-US"/>
              </w:rPr>
              <w:t>TBD</w:t>
            </w:r>
          </w:p>
        </w:tc>
      </w:tr>
      <w:tr w:rsidR="00CB0A19" w14:paraId="5CDE66C7" w14:textId="77777777" w:rsidTr="00825BBE">
        <w:trPr>
          <w:trHeight w:val="337"/>
        </w:trPr>
        <w:tc>
          <w:tcPr>
            <w:tcW w:w="1276" w:type="dxa"/>
          </w:tcPr>
          <w:p w14:paraId="27986D5F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1DA89D5F" w14:textId="7F6DE263" w:rsidR="00CB0A19" w:rsidRPr="000D250E" w:rsidRDefault="000D250E" w:rsidP="00D10261">
            <w:pPr>
              <w:ind w:left="-114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0D250E">
              <w:rPr>
                <w:rFonts w:eastAsia="Times New Roman" w:cstheme="minorHAnsi"/>
                <w:color w:val="222222"/>
                <w:sz w:val="24"/>
                <w:szCs w:val="24"/>
                <w:lang w:eastAsia="en-IL"/>
              </w:rPr>
              <w:t>Hanoch Kaphzan</w:t>
            </w:r>
          </w:p>
        </w:tc>
        <w:tc>
          <w:tcPr>
            <w:tcW w:w="5108" w:type="dxa"/>
          </w:tcPr>
          <w:p w14:paraId="68AA0067" w14:textId="618BBB91" w:rsidR="00CB0A19" w:rsidRPr="000D250E" w:rsidRDefault="000D250E" w:rsidP="00D10261">
            <w:pPr>
              <w:pStyle w:val="NormalWeb"/>
              <w:spacing w:before="0" w:beforeAutospacing="0" w:after="160" w:afterAutospacing="0" w:line="276" w:lineRule="auto"/>
              <w:ind w:left="-111"/>
              <w:rPr>
                <w:rFonts w:asciiTheme="minorHAnsi" w:hAnsiTheme="minorHAnsi" w:cstheme="minorHAnsi"/>
                <w:color w:val="000000"/>
              </w:rPr>
            </w:pPr>
            <w:r w:rsidRPr="000D250E">
              <w:rPr>
                <w:rFonts w:asciiTheme="minorHAnsi" w:hAnsiTheme="minorHAnsi" w:cstheme="minorHAnsi"/>
                <w:color w:val="222222"/>
                <w:lang w:val="en-US"/>
              </w:rPr>
              <w:t>TBD</w:t>
            </w:r>
          </w:p>
        </w:tc>
      </w:tr>
      <w:tr w:rsidR="00CB0A19" w14:paraId="0E1322F8" w14:textId="77777777" w:rsidTr="00825BBE">
        <w:trPr>
          <w:trHeight w:val="1110"/>
        </w:trPr>
        <w:tc>
          <w:tcPr>
            <w:tcW w:w="1276" w:type="dxa"/>
          </w:tcPr>
          <w:p w14:paraId="5B19C7B1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5665E851" w14:textId="3205095A" w:rsidR="000D250E" w:rsidRPr="000D250E" w:rsidRDefault="000D250E" w:rsidP="00D10261">
            <w:pPr>
              <w:pStyle w:val="NormalWeb"/>
              <w:spacing w:before="0" w:beforeAutospacing="0" w:after="160" w:afterAutospacing="0"/>
              <w:ind w:left="-114"/>
              <w:rPr>
                <w:rFonts w:asciiTheme="minorHAnsi" w:hAnsiTheme="minorHAnsi" w:cstheme="minorHAnsi"/>
                <w:lang w:val="en-US"/>
              </w:rPr>
            </w:pPr>
            <w:r w:rsidRPr="000D250E">
              <w:rPr>
                <w:rFonts w:asciiTheme="minorHAnsi" w:hAnsiTheme="minorHAnsi" w:cstheme="minorHAnsi"/>
                <w:color w:val="222222"/>
              </w:rPr>
              <w:t>Irit Akirav</w:t>
            </w:r>
          </w:p>
          <w:p w14:paraId="070EC49F" w14:textId="77777777" w:rsidR="00CB0A19" w:rsidRPr="000D250E" w:rsidRDefault="00CB0A19" w:rsidP="00D10261">
            <w:pPr>
              <w:spacing w:line="360" w:lineRule="auto"/>
              <w:ind w:left="-114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5C99A9C7" w14:textId="4DB38EBE" w:rsidR="00CB0A19" w:rsidRPr="000D250E" w:rsidRDefault="000D250E" w:rsidP="00D10261">
            <w:pPr>
              <w:pStyle w:val="NormalWeb"/>
              <w:spacing w:before="0" w:beforeAutospacing="0" w:after="160" w:afterAutospacing="0" w:line="276" w:lineRule="auto"/>
              <w:ind w:left="-111"/>
              <w:rPr>
                <w:rFonts w:asciiTheme="minorHAnsi" w:hAnsiTheme="minorHAnsi" w:cstheme="minorHAnsi"/>
                <w:color w:val="000000"/>
              </w:rPr>
            </w:pPr>
            <w:r w:rsidRPr="000D250E">
              <w:rPr>
                <w:rFonts w:asciiTheme="minorHAnsi" w:hAnsiTheme="minorHAnsi" w:cstheme="minorHAnsi"/>
                <w:color w:val="000000"/>
              </w:rPr>
              <w:t>Secondary intervention with cannabinoids prevents PTSD-like effects in rats through beta-catenin signaling</w:t>
            </w:r>
          </w:p>
        </w:tc>
      </w:tr>
      <w:tr w:rsidR="00CB0A19" w14:paraId="5892336D" w14:textId="77777777" w:rsidTr="00825BBE">
        <w:trPr>
          <w:trHeight w:val="567"/>
        </w:trPr>
        <w:tc>
          <w:tcPr>
            <w:tcW w:w="1276" w:type="dxa"/>
          </w:tcPr>
          <w:p w14:paraId="0F31383F" w14:textId="0BE20D5E" w:rsidR="00CB0A19" w:rsidRDefault="000A471B" w:rsidP="00CB0A19">
            <w:pPr>
              <w:spacing w:line="360" w:lineRule="auto"/>
              <w:ind w:left="-104"/>
              <w:rPr>
                <w:lang w:val="en-US"/>
              </w:rPr>
            </w:pPr>
            <w:r>
              <w:rPr>
                <w:lang w:val="en-US"/>
              </w:rPr>
              <w:t>18:00-19:00</w:t>
            </w:r>
          </w:p>
        </w:tc>
        <w:tc>
          <w:tcPr>
            <w:tcW w:w="5098" w:type="dxa"/>
          </w:tcPr>
          <w:p w14:paraId="1993A5B8" w14:textId="53DF84C6" w:rsidR="0026489D" w:rsidRDefault="000A471B" w:rsidP="003113C1">
            <w:pPr>
              <w:ind w:left="-107" w:right="-188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en-US" w:eastAsia="en-IL"/>
              </w:rPr>
            </w:pPr>
            <w:r w:rsidRPr="00005FCA">
              <w:rPr>
                <w:rFonts w:eastAsia="Times New Roman" w:cstheme="minorHAnsi"/>
                <w:color w:val="C00000"/>
                <w:sz w:val="24"/>
                <w:szCs w:val="24"/>
                <w:lang w:eastAsia="en-IL"/>
              </w:rPr>
              <w:t>Keynote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 xml:space="preserve">: </w:t>
            </w:r>
            <w:r w:rsidRPr="00005FCA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n-IL"/>
              </w:rPr>
              <w:t>Fred Gage</w:t>
            </w:r>
          </w:p>
          <w:p w14:paraId="259F6229" w14:textId="77777777" w:rsidR="0026489D" w:rsidRDefault="0026489D" w:rsidP="003113C1">
            <w:pPr>
              <w:ind w:left="-107" w:right="-188"/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</w:pPr>
          </w:p>
          <w:p w14:paraId="6E478C8B" w14:textId="7F865164" w:rsidR="00CB0A19" w:rsidRPr="0026489D" w:rsidRDefault="000A471B" w:rsidP="003113C1">
            <w:pPr>
              <w:ind w:left="-107" w:right="-188"/>
              <w:rPr>
                <w:rFonts w:eastAsia="Times New Roman" w:cstheme="minorHAnsi"/>
                <w:sz w:val="24"/>
                <w:szCs w:val="24"/>
                <w:lang w:val="en-US" w:eastAsia="en-IL"/>
              </w:rPr>
            </w:pPr>
            <w:r w:rsidRPr="00DB689F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L"/>
              </w:rPr>
              <w:t>Chair</w:t>
            </w: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: Shani Stern</w:t>
            </w:r>
          </w:p>
        </w:tc>
        <w:tc>
          <w:tcPr>
            <w:tcW w:w="5108" w:type="dxa"/>
          </w:tcPr>
          <w:p w14:paraId="49E7B186" w14:textId="0F3DB774" w:rsidR="00CB0A19" w:rsidRPr="00AD6F20" w:rsidRDefault="000A471B" w:rsidP="003113C1">
            <w:pPr>
              <w:pStyle w:val="NormalWeb"/>
              <w:spacing w:before="0" w:beforeAutospacing="0" w:after="160" w:afterAutospacing="0" w:line="276" w:lineRule="auto"/>
              <w:ind w:left="-108"/>
              <w:rPr>
                <w:rFonts w:asciiTheme="minorHAnsi" w:hAnsiTheme="minorHAnsi" w:cstheme="minorHAnsi"/>
                <w:color w:val="000000"/>
              </w:rPr>
            </w:pPr>
            <w:r w:rsidRPr="00AD6F20">
              <w:rPr>
                <w:rFonts w:asciiTheme="minorHAnsi" w:hAnsiTheme="minorHAnsi" w:cstheme="minorHAnsi"/>
                <w:b/>
                <w:bCs/>
                <w:color w:val="000000"/>
              </w:rPr>
              <w:t>Age related dysfunction in iN-derived neurons from</w:t>
            </w:r>
            <w:r w:rsidR="0026489D" w:rsidRPr="00AD6F20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AD6F20">
              <w:rPr>
                <w:rFonts w:asciiTheme="minorHAnsi" w:hAnsiTheme="minorHAnsi" w:cstheme="minorHAnsi"/>
                <w:b/>
                <w:bCs/>
                <w:color w:val="000000"/>
              </w:rPr>
              <w:t>sporadic Alzheimer’s patients</w:t>
            </w:r>
          </w:p>
        </w:tc>
      </w:tr>
      <w:tr w:rsidR="00CB0A19" w14:paraId="24F16D4D" w14:textId="77777777" w:rsidTr="00825BBE">
        <w:trPr>
          <w:trHeight w:val="567"/>
        </w:trPr>
        <w:tc>
          <w:tcPr>
            <w:tcW w:w="1276" w:type="dxa"/>
          </w:tcPr>
          <w:p w14:paraId="7BCBBCF4" w14:textId="60109EEE" w:rsidR="00CB0A19" w:rsidRDefault="00296A95" w:rsidP="00CB0A19">
            <w:pPr>
              <w:spacing w:line="360" w:lineRule="auto"/>
              <w:ind w:left="-104"/>
              <w:rPr>
                <w:lang w:val="en-US"/>
              </w:rPr>
            </w:pPr>
            <w:r>
              <w:rPr>
                <w:lang w:val="en-US"/>
              </w:rPr>
              <w:t>19:00-19:30</w:t>
            </w:r>
          </w:p>
        </w:tc>
        <w:tc>
          <w:tcPr>
            <w:tcW w:w="5098" w:type="dxa"/>
          </w:tcPr>
          <w:p w14:paraId="521CCD1B" w14:textId="45F2D0B6" w:rsidR="00CB0A19" w:rsidRPr="003113C1" w:rsidRDefault="00296A95" w:rsidP="003113C1">
            <w:pPr>
              <w:ind w:left="-107"/>
              <w:rPr>
                <w:rFonts w:eastAsia="Times New Roman" w:cstheme="minorHAnsi"/>
                <w:sz w:val="24"/>
                <w:szCs w:val="24"/>
                <w:lang w:eastAsia="en-IL"/>
              </w:rPr>
            </w:pPr>
            <w:r w:rsidRPr="00005FCA">
              <w:rPr>
                <w:rFonts w:eastAsia="Times New Roman" w:cstheme="minorHAnsi"/>
                <w:color w:val="000000"/>
                <w:sz w:val="24"/>
                <w:szCs w:val="24"/>
                <w:lang w:eastAsia="en-IL"/>
              </w:rPr>
              <w:t>Poster awards and Closing remarks</w:t>
            </w:r>
          </w:p>
        </w:tc>
        <w:tc>
          <w:tcPr>
            <w:tcW w:w="5108" w:type="dxa"/>
          </w:tcPr>
          <w:p w14:paraId="35F57760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51ACBBCF" w14:textId="77777777" w:rsidTr="00825BBE">
        <w:trPr>
          <w:trHeight w:val="567"/>
        </w:trPr>
        <w:tc>
          <w:tcPr>
            <w:tcW w:w="1276" w:type="dxa"/>
          </w:tcPr>
          <w:p w14:paraId="5CFAEB21" w14:textId="70E31925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211B27C2" w14:textId="2B14439B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29D0FDFE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7417B09D" w14:textId="77777777" w:rsidTr="00825BBE">
        <w:trPr>
          <w:trHeight w:val="567"/>
        </w:trPr>
        <w:tc>
          <w:tcPr>
            <w:tcW w:w="1276" w:type="dxa"/>
          </w:tcPr>
          <w:p w14:paraId="6AADD96D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2A7B13A6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4EAD941B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5B5C406D" w14:textId="77777777" w:rsidTr="00825BBE">
        <w:trPr>
          <w:trHeight w:val="567"/>
        </w:trPr>
        <w:tc>
          <w:tcPr>
            <w:tcW w:w="1276" w:type="dxa"/>
          </w:tcPr>
          <w:p w14:paraId="4BDF6AF3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5516C61E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65BB3E91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519DA10C" w14:textId="77777777" w:rsidTr="00825BBE">
        <w:trPr>
          <w:trHeight w:val="567"/>
        </w:trPr>
        <w:tc>
          <w:tcPr>
            <w:tcW w:w="1276" w:type="dxa"/>
          </w:tcPr>
          <w:p w14:paraId="7D208A2F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64621F30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235366DB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3D3F4A0C" w14:textId="77777777" w:rsidTr="00825BBE">
        <w:trPr>
          <w:trHeight w:val="567"/>
        </w:trPr>
        <w:tc>
          <w:tcPr>
            <w:tcW w:w="1276" w:type="dxa"/>
          </w:tcPr>
          <w:p w14:paraId="273819C2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2E40FD7F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0E49B8B2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3730B147" w14:textId="77777777" w:rsidTr="00825BBE">
        <w:trPr>
          <w:trHeight w:val="567"/>
        </w:trPr>
        <w:tc>
          <w:tcPr>
            <w:tcW w:w="1276" w:type="dxa"/>
          </w:tcPr>
          <w:p w14:paraId="40088FD7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23831103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763054C3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70029D26" w14:textId="77777777" w:rsidTr="00825BBE">
        <w:trPr>
          <w:trHeight w:val="567"/>
        </w:trPr>
        <w:tc>
          <w:tcPr>
            <w:tcW w:w="1276" w:type="dxa"/>
          </w:tcPr>
          <w:p w14:paraId="620DD51F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47B5E86B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28A228C4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0A19" w14:paraId="6472C5D1" w14:textId="77777777" w:rsidTr="00825BBE">
        <w:trPr>
          <w:trHeight w:val="567"/>
        </w:trPr>
        <w:tc>
          <w:tcPr>
            <w:tcW w:w="1276" w:type="dxa"/>
          </w:tcPr>
          <w:p w14:paraId="2F53B29E" w14:textId="77777777" w:rsidR="00CB0A19" w:rsidRDefault="00CB0A19" w:rsidP="00CB0A19">
            <w:pPr>
              <w:spacing w:line="360" w:lineRule="auto"/>
              <w:ind w:left="-104"/>
              <w:rPr>
                <w:lang w:val="en-US"/>
              </w:rPr>
            </w:pPr>
          </w:p>
        </w:tc>
        <w:tc>
          <w:tcPr>
            <w:tcW w:w="5098" w:type="dxa"/>
          </w:tcPr>
          <w:p w14:paraId="38F81BF5" w14:textId="77777777" w:rsidR="00CB0A19" w:rsidRDefault="00CB0A19" w:rsidP="00CB0A19">
            <w:pPr>
              <w:spacing w:line="360" w:lineRule="auto"/>
              <w:ind w:left="-107"/>
              <w:rPr>
                <w:rFonts w:eastAsia="Times New Roman" w:cstheme="minorHAnsi"/>
                <w:color w:val="000000"/>
                <w:sz w:val="24"/>
                <w:szCs w:val="24"/>
                <w:lang w:val="en-US" w:eastAsia="en-IL"/>
              </w:rPr>
            </w:pPr>
          </w:p>
        </w:tc>
        <w:tc>
          <w:tcPr>
            <w:tcW w:w="5108" w:type="dxa"/>
          </w:tcPr>
          <w:p w14:paraId="21556790" w14:textId="77777777" w:rsidR="00CB0A19" w:rsidRPr="00607986" w:rsidRDefault="00CB0A19" w:rsidP="00CB0A19">
            <w:pPr>
              <w:pStyle w:val="NormalWeb"/>
              <w:spacing w:before="0" w:beforeAutospacing="0" w:after="16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0C709ED" w14:textId="77777777" w:rsidR="00DB0550" w:rsidRDefault="00DB0550" w:rsidP="00DB0550"/>
    <w:sectPr w:rsidR="00DB0550" w:rsidSect="00E716C7">
      <w:pgSz w:w="11906" w:h="16838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B482" w14:textId="77777777" w:rsidR="00A161E5" w:rsidRDefault="00A161E5" w:rsidP="00CD6262">
      <w:pPr>
        <w:spacing w:after="0" w:line="240" w:lineRule="auto"/>
      </w:pPr>
      <w:r>
        <w:separator/>
      </w:r>
    </w:p>
  </w:endnote>
  <w:endnote w:type="continuationSeparator" w:id="0">
    <w:p w14:paraId="1AF72313" w14:textId="77777777" w:rsidR="00A161E5" w:rsidRDefault="00A161E5" w:rsidP="00CD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86AB" w14:textId="77777777" w:rsidR="00A161E5" w:rsidRDefault="00A161E5" w:rsidP="00CD6262">
      <w:pPr>
        <w:spacing w:after="0" w:line="240" w:lineRule="auto"/>
      </w:pPr>
      <w:r>
        <w:separator/>
      </w:r>
    </w:p>
  </w:footnote>
  <w:footnote w:type="continuationSeparator" w:id="0">
    <w:p w14:paraId="3E572F0C" w14:textId="77777777" w:rsidR="00A161E5" w:rsidRDefault="00A161E5" w:rsidP="00CD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79"/>
    <w:rsid w:val="0000013A"/>
    <w:rsid w:val="00004126"/>
    <w:rsid w:val="000230A0"/>
    <w:rsid w:val="000354A0"/>
    <w:rsid w:val="000A471B"/>
    <w:rsid w:val="000D250E"/>
    <w:rsid w:val="00101149"/>
    <w:rsid w:val="00105D37"/>
    <w:rsid w:val="00106A49"/>
    <w:rsid w:val="001C3FDF"/>
    <w:rsid w:val="00246E8B"/>
    <w:rsid w:val="0026489D"/>
    <w:rsid w:val="00296A95"/>
    <w:rsid w:val="002E3945"/>
    <w:rsid w:val="002E6EE3"/>
    <w:rsid w:val="002F0619"/>
    <w:rsid w:val="003113C1"/>
    <w:rsid w:val="00352326"/>
    <w:rsid w:val="00375877"/>
    <w:rsid w:val="003A7F32"/>
    <w:rsid w:val="003C114B"/>
    <w:rsid w:val="003D4EF4"/>
    <w:rsid w:val="00463243"/>
    <w:rsid w:val="00467DB9"/>
    <w:rsid w:val="0049052E"/>
    <w:rsid w:val="004947B0"/>
    <w:rsid w:val="004B7D04"/>
    <w:rsid w:val="0055054E"/>
    <w:rsid w:val="00577DE9"/>
    <w:rsid w:val="005E4EE2"/>
    <w:rsid w:val="006221C3"/>
    <w:rsid w:val="006228F2"/>
    <w:rsid w:val="00647545"/>
    <w:rsid w:val="00654372"/>
    <w:rsid w:val="0065786B"/>
    <w:rsid w:val="006936CF"/>
    <w:rsid w:val="006A5EE6"/>
    <w:rsid w:val="006D2A6B"/>
    <w:rsid w:val="006D33E4"/>
    <w:rsid w:val="00704618"/>
    <w:rsid w:val="00716419"/>
    <w:rsid w:val="00731C68"/>
    <w:rsid w:val="007825FA"/>
    <w:rsid w:val="007B3E31"/>
    <w:rsid w:val="008029E4"/>
    <w:rsid w:val="00825BBE"/>
    <w:rsid w:val="008267E8"/>
    <w:rsid w:val="008413C1"/>
    <w:rsid w:val="00844445"/>
    <w:rsid w:val="008555BC"/>
    <w:rsid w:val="00874A1A"/>
    <w:rsid w:val="00893C31"/>
    <w:rsid w:val="008A4143"/>
    <w:rsid w:val="009604F1"/>
    <w:rsid w:val="00962752"/>
    <w:rsid w:val="00997279"/>
    <w:rsid w:val="00997282"/>
    <w:rsid w:val="009A080B"/>
    <w:rsid w:val="009A6AE1"/>
    <w:rsid w:val="009D3D37"/>
    <w:rsid w:val="009D4236"/>
    <w:rsid w:val="00A161E5"/>
    <w:rsid w:val="00A428B2"/>
    <w:rsid w:val="00A74B8D"/>
    <w:rsid w:val="00A90A85"/>
    <w:rsid w:val="00AA2079"/>
    <w:rsid w:val="00AD5010"/>
    <w:rsid w:val="00AD67CC"/>
    <w:rsid w:val="00AD6F20"/>
    <w:rsid w:val="00AF2184"/>
    <w:rsid w:val="00B12ED2"/>
    <w:rsid w:val="00B267CB"/>
    <w:rsid w:val="00B41FD3"/>
    <w:rsid w:val="00C03240"/>
    <w:rsid w:val="00C36D42"/>
    <w:rsid w:val="00CB0A19"/>
    <w:rsid w:val="00CD43D6"/>
    <w:rsid w:val="00CD6262"/>
    <w:rsid w:val="00CE21B3"/>
    <w:rsid w:val="00CE2281"/>
    <w:rsid w:val="00CE3309"/>
    <w:rsid w:val="00CE37B3"/>
    <w:rsid w:val="00D10261"/>
    <w:rsid w:val="00D3698B"/>
    <w:rsid w:val="00D37027"/>
    <w:rsid w:val="00DA0251"/>
    <w:rsid w:val="00DB0550"/>
    <w:rsid w:val="00DB5D7E"/>
    <w:rsid w:val="00DB689F"/>
    <w:rsid w:val="00E0206F"/>
    <w:rsid w:val="00E65A89"/>
    <w:rsid w:val="00E67E39"/>
    <w:rsid w:val="00E716C7"/>
    <w:rsid w:val="00E74934"/>
    <w:rsid w:val="00E77BF5"/>
    <w:rsid w:val="00F03D42"/>
    <w:rsid w:val="00F308E0"/>
    <w:rsid w:val="00F36A2E"/>
    <w:rsid w:val="00F75068"/>
    <w:rsid w:val="00FA00C9"/>
    <w:rsid w:val="00FB34CF"/>
    <w:rsid w:val="00FF09A5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3FBD"/>
  <w15:chartTrackingRefBased/>
  <w15:docId w15:val="{2C289348-5FD8-42D9-B358-624B6E1E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paragraph" w:styleId="Header">
    <w:name w:val="header"/>
    <w:basedOn w:val="Normal"/>
    <w:link w:val="HeaderChar"/>
    <w:uiPriority w:val="99"/>
    <w:unhideWhenUsed/>
    <w:rsid w:val="00CD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62"/>
  </w:style>
  <w:style w:type="paragraph" w:styleId="Footer">
    <w:name w:val="footer"/>
    <w:basedOn w:val="Normal"/>
    <w:link w:val="FooterChar"/>
    <w:uiPriority w:val="99"/>
    <w:unhideWhenUsed/>
    <w:rsid w:val="00CD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on@psy.haifa.ac.i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זועבי</dc:creator>
  <cp:keywords/>
  <dc:description/>
  <cp:lastModifiedBy>דנה זועבי</cp:lastModifiedBy>
  <cp:revision>90</cp:revision>
  <dcterms:created xsi:type="dcterms:W3CDTF">2022-03-04T13:47:00Z</dcterms:created>
  <dcterms:modified xsi:type="dcterms:W3CDTF">2022-03-27T13:26:00Z</dcterms:modified>
</cp:coreProperties>
</file>